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7497" w14:textId="77777777" w:rsidR="00EC3529" w:rsidRPr="00EC3529" w:rsidRDefault="00EC3529" w:rsidP="00EC3529">
      <w:pPr>
        <w:widowControl w:val="0"/>
        <w:suppressAutoHyphens/>
        <w:autoSpaceDE w:val="0"/>
        <w:spacing w:after="0" w:line="240" w:lineRule="auto"/>
        <w:ind w:firstLine="720"/>
        <w:jc w:val="center"/>
        <w:rPr>
          <w:rFonts w:ascii="Arial" w:eastAsia="Times New Roman" w:hAnsi="Arial" w:cs="Arial"/>
          <w:sz w:val="26"/>
          <w:szCs w:val="26"/>
          <w:lang w:eastAsia="zh-CN"/>
        </w:rPr>
      </w:pP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r w:rsidRPr="00EC3529">
        <w:rPr>
          <w:rFonts w:ascii="Arial" w:eastAsia="Times New Roman" w:hAnsi="Arial" w:cs="Arial"/>
          <w:b/>
          <w:sz w:val="36"/>
          <w:szCs w:val="36"/>
          <w:lang w:eastAsia="zh-CN"/>
        </w:rPr>
        <w:tab/>
      </w:r>
    </w:p>
    <w:p w14:paraId="200C7590"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32"/>
          <w:szCs w:val="32"/>
          <w:lang w:eastAsia="zh-CN"/>
        </w:rPr>
      </w:pPr>
      <w:r w:rsidRPr="00EC3529">
        <w:rPr>
          <w:rFonts w:ascii="Arial" w:eastAsia="Times New Roman" w:hAnsi="Arial" w:cs="Arial"/>
          <w:b/>
          <w:sz w:val="32"/>
          <w:szCs w:val="32"/>
          <w:lang w:eastAsia="zh-CN"/>
        </w:rPr>
        <w:t xml:space="preserve">                                    АДМИНИСТРАЦИЯ</w:t>
      </w:r>
    </w:p>
    <w:p w14:paraId="1906CB57" w14:textId="77777777" w:rsidR="00EC3529" w:rsidRPr="00EC3529" w:rsidRDefault="00EC3529" w:rsidP="00EC3529">
      <w:pPr>
        <w:suppressAutoHyphens/>
        <w:spacing w:after="0" w:line="240" w:lineRule="auto"/>
        <w:jc w:val="center"/>
        <w:rPr>
          <w:rFonts w:ascii="Arial" w:eastAsia="Times New Roman" w:hAnsi="Arial" w:cs="Arial"/>
          <w:sz w:val="32"/>
          <w:szCs w:val="32"/>
          <w:lang w:eastAsia="zh-CN"/>
        </w:rPr>
      </w:pPr>
      <w:r w:rsidRPr="00EC3529">
        <w:rPr>
          <w:rFonts w:ascii="Arial" w:eastAsia="Times New Roman" w:hAnsi="Arial" w:cs="Arial"/>
          <w:b/>
          <w:sz w:val="32"/>
          <w:szCs w:val="32"/>
          <w:lang w:eastAsia="zh-CN"/>
        </w:rPr>
        <w:t>СОЛДАТСКОГО  СЕЛЬСОВЕТА</w:t>
      </w:r>
    </w:p>
    <w:p w14:paraId="34B37AA9" w14:textId="77777777" w:rsidR="00EC3529" w:rsidRPr="00EC3529" w:rsidRDefault="00EC3529" w:rsidP="00EC3529">
      <w:pPr>
        <w:suppressAutoHyphens/>
        <w:spacing w:after="0" w:line="240" w:lineRule="auto"/>
        <w:jc w:val="center"/>
        <w:rPr>
          <w:rFonts w:ascii="Arial" w:eastAsia="Times New Roman" w:hAnsi="Arial" w:cs="Arial"/>
          <w:b/>
          <w:bCs/>
          <w:kern w:val="2"/>
          <w:sz w:val="32"/>
          <w:szCs w:val="32"/>
          <w:lang w:eastAsia="zh-CN"/>
        </w:rPr>
      </w:pPr>
      <w:r w:rsidRPr="00EC3529">
        <w:rPr>
          <w:rFonts w:ascii="Arial" w:eastAsia="Times New Roman" w:hAnsi="Arial" w:cs="Arial"/>
          <w:b/>
          <w:bCs/>
          <w:kern w:val="2"/>
          <w:sz w:val="32"/>
          <w:szCs w:val="32"/>
          <w:lang w:eastAsia="zh-CN"/>
        </w:rPr>
        <w:t>ГОРШЕЧЕНСКОГО РАЙОНА КУРСКОЙ ОБЛАСТИ</w:t>
      </w:r>
    </w:p>
    <w:p w14:paraId="647565C2" w14:textId="77777777" w:rsidR="00EC3529" w:rsidRPr="00EC3529" w:rsidRDefault="00EC3529" w:rsidP="00EC3529">
      <w:pPr>
        <w:suppressAutoHyphens/>
        <w:spacing w:after="0" w:line="240" w:lineRule="auto"/>
        <w:jc w:val="center"/>
        <w:rPr>
          <w:rFonts w:ascii="Arial" w:eastAsia="Times New Roman" w:hAnsi="Arial" w:cs="Arial"/>
          <w:b/>
          <w:bCs/>
          <w:kern w:val="2"/>
          <w:sz w:val="32"/>
          <w:szCs w:val="32"/>
          <w:lang w:eastAsia="zh-CN"/>
        </w:rPr>
      </w:pPr>
    </w:p>
    <w:p w14:paraId="06CD9E71" w14:textId="77777777" w:rsidR="00EC3529" w:rsidRPr="00EC3529" w:rsidRDefault="00EC3529" w:rsidP="00EC3529">
      <w:pPr>
        <w:suppressAutoHyphens/>
        <w:spacing w:after="0" w:line="240" w:lineRule="auto"/>
        <w:jc w:val="center"/>
        <w:rPr>
          <w:rFonts w:ascii="Arial" w:eastAsia="Times New Roman" w:hAnsi="Arial" w:cs="Arial"/>
          <w:bCs/>
          <w:kern w:val="2"/>
          <w:sz w:val="32"/>
          <w:szCs w:val="32"/>
          <w:lang w:eastAsia="zh-CN"/>
        </w:rPr>
      </w:pPr>
    </w:p>
    <w:p w14:paraId="19441C29" w14:textId="77777777" w:rsidR="00EC3529" w:rsidRPr="00EC3529" w:rsidRDefault="00EC3529" w:rsidP="00EC3529">
      <w:pPr>
        <w:suppressAutoHyphens/>
        <w:spacing w:after="0" w:line="240" w:lineRule="auto"/>
        <w:jc w:val="center"/>
        <w:rPr>
          <w:rFonts w:ascii="Arial" w:eastAsia="Times New Roman" w:hAnsi="Arial" w:cs="Arial"/>
          <w:b/>
          <w:bCs/>
          <w:kern w:val="2"/>
          <w:sz w:val="32"/>
          <w:szCs w:val="32"/>
          <w:lang w:eastAsia="zh-CN"/>
        </w:rPr>
      </w:pPr>
      <w:r w:rsidRPr="00EC3529">
        <w:rPr>
          <w:rFonts w:ascii="Arial" w:eastAsia="Times New Roman" w:hAnsi="Arial" w:cs="Arial"/>
          <w:b/>
          <w:bCs/>
          <w:kern w:val="2"/>
          <w:sz w:val="32"/>
          <w:szCs w:val="32"/>
          <w:lang w:eastAsia="zh-CN"/>
        </w:rPr>
        <w:t>ПОСТАНОВЛЕНИЕ</w:t>
      </w:r>
    </w:p>
    <w:p w14:paraId="64F912D4" w14:textId="77777777" w:rsidR="00EC3529" w:rsidRPr="00EC3529" w:rsidRDefault="00EC3529" w:rsidP="00EC3529">
      <w:pPr>
        <w:suppressAutoHyphens/>
        <w:spacing w:after="0" w:line="240" w:lineRule="auto"/>
        <w:rPr>
          <w:rFonts w:ascii="Times New Roman" w:eastAsia="Times New Roman" w:hAnsi="Times New Roman" w:cs="Times New Roman"/>
          <w:sz w:val="32"/>
          <w:szCs w:val="32"/>
          <w:lang w:eastAsia="zh-CN"/>
        </w:rPr>
      </w:pPr>
    </w:p>
    <w:p w14:paraId="42544939" w14:textId="77777777" w:rsidR="00EC3529" w:rsidRPr="00EC3529" w:rsidRDefault="00EC3529" w:rsidP="00EC3529">
      <w:pPr>
        <w:suppressAutoHyphens/>
        <w:spacing w:after="0" w:line="240" w:lineRule="auto"/>
        <w:jc w:val="center"/>
        <w:rPr>
          <w:rFonts w:ascii="Arial" w:eastAsia="Times New Roman" w:hAnsi="Arial" w:cs="Arial"/>
          <w:b/>
          <w:bCs/>
          <w:kern w:val="2"/>
          <w:sz w:val="32"/>
          <w:szCs w:val="32"/>
          <w:lang w:eastAsia="zh-CN"/>
        </w:rPr>
      </w:pPr>
      <w:r w:rsidRPr="00EC3529">
        <w:rPr>
          <w:rFonts w:ascii="Arial" w:eastAsia="Times New Roman" w:hAnsi="Arial" w:cs="Arial"/>
          <w:b/>
          <w:bCs/>
          <w:kern w:val="2"/>
          <w:sz w:val="32"/>
          <w:szCs w:val="32"/>
          <w:lang w:eastAsia="zh-CN"/>
        </w:rPr>
        <w:t>о</w:t>
      </w:r>
      <w:r w:rsidRPr="00EC3529">
        <w:rPr>
          <w:rFonts w:ascii="Arial" w:eastAsia="Times New Roman" w:hAnsi="Arial" w:cs="Arial"/>
          <w:b/>
          <w:bCs/>
          <w:kern w:val="2"/>
          <w:sz w:val="32"/>
          <w:szCs w:val="32"/>
          <w:lang w:val="en-US" w:eastAsia="zh-CN"/>
        </w:rPr>
        <w:t>т</w:t>
      </w:r>
      <w:r w:rsidRPr="00EC3529">
        <w:rPr>
          <w:rFonts w:ascii="Arial" w:eastAsia="Times New Roman" w:hAnsi="Arial" w:cs="Arial"/>
          <w:b/>
          <w:bCs/>
          <w:kern w:val="2"/>
          <w:sz w:val="32"/>
          <w:szCs w:val="32"/>
          <w:lang w:eastAsia="zh-CN"/>
        </w:rPr>
        <w:t xml:space="preserve"> 22 февраля 2023 </w:t>
      </w:r>
      <w:r w:rsidRPr="00EC3529">
        <w:rPr>
          <w:rFonts w:ascii="Arial" w:eastAsia="Times New Roman" w:hAnsi="Arial" w:cs="Arial"/>
          <w:b/>
          <w:bCs/>
          <w:kern w:val="2"/>
          <w:sz w:val="32"/>
          <w:szCs w:val="32"/>
          <w:lang w:val="en-US" w:eastAsia="zh-CN"/>
        </w:rPr>
        <w:t>г.    № 1</w:t>
      </w:r>
      <w:r w:rsidRPr="00EC3529">
        <w:rPr>
          <w:rFonts w:ascii="Arial" w:eastAsia="Times New Roman" w:hAnsi="Arial" w:cs="Arial"/>
          <w:b/>
          <w:bCs/>
          <w:kern w:val="2"/>
          <w:sz w:val="32"/>
          <w:szCs w:val="32"/>
          <w:lang w:eastAsia="zh-CN"/>
        </w:rPr>
        <w:t>0</w:t>
      </w:r>
    </w:p>
    <w:p w14:paraId="3689F35D" w14:textId="77777777" w:rsidR="00EC3529" w:rsidRPr="00EC3529" w:rsidRDefault="00EC3529" w:rsidP="00EC3529">
      <w:pPr>
        <w:suppressAutoHyphens/>
        <w:spacing w:after="0" w:line="240" w:lineRule="auto"/>
        <w:jc w:val="center"/>
        <w:rPr>
          <w:rFonts w:ascii="Arial" w:eastAsia="Times New Roman" w:hAnsi="Arial" w:cs="Arial"/>
          <w:sz w:val="32"/>
          <w:szCs w:val="32"/>
          <w:lang w:eastAsia="zh-CN"/>
        </w:rPr>
      </w:pPr>
    </w:p>
    <w:p w14:paraId="654A0096" w14:textId="77777777" w:rsidR="00EC3529" w:rsidRPr="00EC3529" w:rsidRDefault="00EC3529" w:rsidP="00EC3529">
      <w:pPr>
        <w:suppressAutoHyphens/>
        <w:spacing w:after="0" w:line="240" w:lineRule="auto"/>
        <w:jc w:val="center"/>
        <w:rPr>
          <w:rFonts w:ascii="Arial" w:eastAsia="Times New Roman" w:hAnsi="Arial" w:cs="Arial"/>
          <w:sz w:val="32"/>
          <w:szCs w:val="32"/>
          <w:lang w:eastAsia="zh-CN"/>
        </w:rPr>
      </w:pPr>
    </w:p>
    <w:tbl>
      <w:tblPr>
        <w:tblW w:w="0" w:type="auto"/>
        <w:tblLayout w:type="fixed"/>
        <w:tblCellMar>
          <w:left w:w="70" w:type="dxa"/>
          <w:right w:w="70" w:type="dxa"/>
        </w:tblCellMar>
        <w:tblLook w:val="04A0" w:firstRow="1" w:lastRow="0" w:firstColumn="1" w:lastColumn="0" w:noHBand="0" w:noVBand="1"/>
      </w:tblPr>
      <w:tblGrid>
        <w:gridCol w:w="10348"/>
      </w:tblGrid>
      <w:tr w:rsidR="00EC3529" w:rsidRPr="00EC3529" w14:paraId="1FB18356" w14:textId="77777777" w:rsidTr="00EC3529">
        <w:tc>
          <w:tcPr>
            <w:tcW w:w="10348" w:type="dxa"/>
          </w:tcPr>
          <w:p w14:paraId="63057779" w14:textId="77777777" w:rsidR="00EC3529" w:rsidRPr="00EC3529" w:rsidRDefault="00EC3529" w:rsidP="00EC3529">
            <w:pPr>
              <w:suppressAutoHyphens/>
              <w:spacing w:after="0" w:line="240" w:lineRule="auto"/>
              <w:jc w:val="center"/>
              <w:rPr>
                <w:rFonts w:ascii="Arial" w:eastAsia="Times New Roman" w:hAnsi="Arial" w:cs="Arial"/>
                <w:sz w:val="32"/>
                <w:szCs w:val="32"/>
                <w:lang w:eastAsia="zh-CN"/>
              </w:rPr>
            </w:pPr>
            <w:r w:rsidRPr="00EC3529">
              <w:rPr>
                <w:rFonts w:ascii="Arial" w:eastAsia="Arial Unicode MS" w:hAnsi="Arial" w:cs="Arial"/>
                <w:b/>
                <w:sz w:val="32"/>
                <w:szCs w:val="32"/>
                <w:lang w:eastAsia="zh-CN"/>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Солдатского  сельсовета </w:t>
            </w:r>
            <w:proofErr w:type="spellStart"/>
            <w:r w:rsidRPr="00EC3529">
              <w:rPr>
                <w:rFonts w:ascii="Arial" w:eastAsia="Arial Unicode MS" w:hAnsi="Arial" w:cs="Arial"/>
                <w:b/>
                <w:sz w:val="32"/>
                <w:szCs w:val="32"/>
                <w:lang w:eastAsia="zh-CN"/>
              </w:rPr>
              <w:t>Горшеченского</w:t>
            </w:r>
            <w:proofErr w:type="spellEnd"/>
            <w:r w:rsidRPr="00EC3529">
              <w:rPr>
                <w:rFonts w:ascii="Arial" w:eastAsia="Arial Unicode MS" w:hAnsi="Arial" w:cs="Arial"/>
                <w:b/>
                <w:sz w:val="32"/>
                <w:szCs w:val="32"/>
                <w:lang w:eastAsia="zh-CN"/>
              </w:rPr>
              <w:t xml:space="preserve"> района Курской области</w:t>
            </w:r>
          </w:p>
          <w:p w14:paraId="63C535E5" w14:textId="77777777" w:rsidR="00EC3529" w:rsidRPr="00EC3529" w:rsidRDefault="00EC3529" w:rsidP="00EC3529">
            <w:pPr>
              <w:suppressAutoHyphens/>
              <w:spacing w:after="0" w:line="240" w:lineRule="auto"/>
              <w:jc w:val="center"/>
              <w:rPr>
                <w:rFonts w:ascii="Arial" w:eastAsia="Arial Unicode MS" w:hAnsi="Arial" w:cs="Arial"/>
                <w:b/>
                <w:sz w:val="32"/>
                <w:szCs w:val="32"/>
                <w:lang w:eastAsia="zh-CN"/>
              </w:rPr>
            </w:pPr>
          </w:p>
        </w:tc>
      </w:tr>
    </w:tbl>
    <w:p w14:paraId="7808385B" w14:textId="77777777" w:rsidR="00EC3529" w:rsidRPr="00EC3529" w:rsidRDefault="00EC3529" w:rsidP="00EC3529">
      <w:pPr>
        <w:widowControl w:val="0"/>
        <w:numPr>
          <w:ilvl w:val="0"/>
          <w:numId w:val="1"/>
        </w:numPr>
        <w:shd w:val="clear" w:color="auto" w:fill="FFFFFF"/>
        <w:suppressAutoHyphens/>
        <w:autoSpaceDE w:val="0"/>
        <w:spacing w:before="161" w:after="161" w:line="240" w:lineRule="auto"/>
        <w:ind w:firstLine="720"/>
        <w:jc w:val="both"/>
        <w:outlineLvl w:val="0"/>
        <w:rPr>
          <w:rFonts w:ascii="Arial" w:eastAsia="Times New Roman" w:hAnsi="Arial" w:cs="Arial"/>
          <w:b/>
          <w:bCs/>
          <w:kern w:val="2"/>
          <w:sz w:val="24"/>
          <w:szCs w:val="24"/>
          <w:lang w:val="x-none" w:eastAsia="zh-CN"/>
        </w:rPr>
      </w:pPr>
      <w:r w:rsidRPr="00EC3529">
        <w:rPr>
          <w:rFonts w:ascii="Arial" w:eastAsia="Arial Unicode MS" w:hAnsi="Arial" w:cs="Arial"/>
          <w:bCs/>
          <w:kern w:val="2"/>
          <w:sz w:val="24"/>
          <w:szCs w:val="24"/>
          <w:lang w:val="x-none" w:eastAsia="zh-CN"/>
        </w:rPr>
        <w:t>В соответствии с частями 3 и 4 статьи 16 Федерального зак</w:t>
      </w:r>
      <w:bookmarkStart w:id="0" w:name="_GoBack"/>
      <w:bookmarkEnd w:id="0"/>
      <w:r w:rsidRPr="00EC3529">
        <w:rPr>
          <w:rFonts w:ascii="Arial" w:eastAsia="Arial Unicode MS" w:hAnsi="Arial" w:cs="Arial"/>
          <w:bCs/>
          <w:kern w:val="2"/>
          <w:sz w:val="24"/>
          <w:szCs w:val="24"/>
          <w:lang w:val="x-none" w:eastAsia="zh-CN"/>
        </w:rPr>
        <w:t>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(в ред. от 31.10.2022г.)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Уставом муниципального образования «</w:t>
      </w:r>
      <w:r w:rsidRPr="00EC3529">
        <w:rPr>
          <w:rFonts w:ascii="Arial" w:eastAsia="Arial Unicode MS" w:hAnsi="Arial" w:cs="Arial"/>
          <w:bCs/>
          <w:kern w:val="2"/>
          <w:sz w:val="24"/>
          <w:szCs w:val="24"/>
          <w:lang w:eastAsia="zh-CN"/>
        </w:rPr>
        <w:t>Солдатский</w:t>
      </w:r>
      <w:r w:rsidRPr="00EC3529">
        <w:rPr>
          <w:rFonts w:ascii="Arial" w:eastAsia="Arial Unicode MS" w:hAnsi="Arial" w:cs="Arial"/>
          <w:b/>
          <w:bCs/>
          <w:kern w:val="2"/>
          <w:sz w:val="24"/>
          <w:szCs w:val="24"/>
          <w:lang w:val="x-none" w:eastAsia="zh-CN"/>
        </w:rPr>
        <w:t xml:space="preserve"> </w:t>
      </w:r>
      <w:r w:rsidRPr="00EC3529">
        <w:rPr>
          <w:rFonts w:ascii="Arial" w:eastAsia="Arial Unicode MS" w:hAnsi="Arial" w:cs="Arial"/>
          <w:bCs/>
          <w:kern w:val="2"/>
          <w:sz w:val="24"/>
          <w:szCs w:val="24"/>
          <w:lang w:val="x-none" w:eastAsia="zh-CN"/>
        </w:rPr>
        <w:t xml:space="preserve">сельсовет» </w:t>
      </w:r>
      <w:proofErr w:type="spellStart"/>
      <w:r w:rsidRPr="00EC3529">
        <w:rPr>
          <w:rFonts w:ascii="Arial" w:eastAsia="Arial Unicode MS" w:hAnsi="Arial" w:cs="Arial"/>
          <w:bCs/>
          <w:kern w:val="2"/>
          <w:sz w:val="24"/>
          <w:szCs w:val="24"/>
          <w:lang w:val="x-none" w:eastAsia="zh-CN"/>
        </w:rPr>
        <w:t>Горшече</w:t>
      </w:r>
      <w:r w:rsidRPr="00EC3529">
        <w:rPr>
          <w:rFonts w:ascii="Arial" w:eastAsia="Arial Unicode MS" w:hAnsi="Arial" w:cs="Arial"/>
          <w:bCs/>
          <w:kern w:val="2"/>
          <w:sz w:val="24"/>
          <w:szCs w:val="24"/>
          <w:lang w:eastAsia="zh-CN"/>
        </w:rPr>
        <w:t>нс</w:t>
      </w:r>
      <w:proofErr w:type="spellEnd"/>
      <w:r w:rsidRPr="00EC3529">
        <w:rPr>
          <w:rFonts w:ascii="Arial" w:eastAsia="Arial Unicode MS" w:hAnsi="Arial" w:cs="Arial"/>
          <w:bCs/>
          <w:kern w:val="2"/>
          <w:sz w:val="24"/>
          <w:szCs w:val="24"/>
          <w:lang w:val="x-none" w:eastAsia="zh-CN"/>
        </w:rPr>
        <w:t xml:space="preserve">кого района Курской области, </w:t>
      </w:r>
      <w:r w:rsidRPr="00EC3529">
        <w:rPr>
          <w:rFonts w:ascii="Arial" w:eastAsia="Arial Unicode MS" w:hAnsi="Arial" w:cs="Arial"/>
          <w:bCs/>
          <w:kern w:val="2"/>
          <w:sz w:val="24"/>
          <w:szCs w:val="24"/>
          <w:lang w:eastAsia="zh-CN"/>
        </w:rPr>
        <w:t>А</w:t>
      </w:r>
      <w:proofErr w:type="spellStart"/>
      <w:r w:rsidRPr="00EC3529">
        <w:rPr>
          <w:rFonts w:ascii="Arial" w:eastAsia="Arial Unicode MS" w:hAnsi="Arial" w:cs="Arial"/>
          <w:bCs/>
          <w:kern w:val="2"/>
          <w:sz w:val="24"/>
          <w:szCs w:val="24"/>
          <w:lang w:val="x-none" w:eastAsia="zh-CN"/>
        </w:rPr>
        <w:t>дмин</w:t>
      </w:r>
      <w:r w:rsidRPr="00EC3529">
        <w:rPr>
          <w:rFonts w:ascii="Arial" w:eastAsia="Arial Unicode MS" w:hAnsi="Arial" w:cs="Arial"/>
          <w:bCs/>
          <w:kern w:val="2"/>
          <w:sz w:val="24"/>
          <w:szCs w:val="24"/>
          <w:lang w:eastAsia="zh-CN"/>
        </w:rPr>
        <w:t>истрация</w:t>
      </w:r>
      <w:proofErr w:type="spellEnd"/>
      <w:r w:rsidRPr="00EC3529">
        <w:rPr>
          <w:rFonts w:ascii="Arial" w:eastAsia="Arial Unicode MS" w:hAnsi="Arial" w:cs="Arial"/>
          <w:bCs/>
          <w:kern w:val="2"/>
          <w:sz w:val="24"/>
          <w:szCs w:val="24"/>
          <w:lang w:eastAsia="zh-CN"/>
        </w:rPr>
        <w:t xml:space="preserve"> </w:t>
      </w:r>
      <w:r w:rsidRPr="00EC3529">
        <w:rPr>
          <w:rFonts w:ascii="Arial" w:eastAsia="Arial Unicode MS" w:hAnsi="Arial" w:cs="Arial"/>
          <w:bCs/>
          <w:kern w:val="2"/>
          <w:sz w:val="24"/>
          <w:szCs w:val="24"/>
          <w:lang w:val="x-none" w:eastAsia="zh-CN"/>
        </w:rPr>
        <w:t xml:space="preserve"> Солдатского  сельсовета </w:t>
      </w:r>
      <w:proofErr w:type="spellStart"/>
      <w:r w:rsidRPr="00EC3529">
        <w:rPr>
          <w:rFonts w:ascii="Arial" w:eastAsia="Arial Unicode MS" w:hAnsi="Arial" w:cs="Arial"/>
          <w:bCs/>
          <w:kern w:val="2"/>
          <w:sz w:val="24"/>
          <w:szCs w:val="24"/>
          <w:lang w:val="x-none" w:eastAsia="zh-CN"/>
        </w:rPr>
        <w:t>Горшеченского</w:t>
      </w:r>
      <w:proofErr w:type="spellEnd"/>
      <w:r w:rsidRPr="00EC3529">
        <w:rPr>
          <w:rFonts w:ascii="Arial" w:eastAsia="Arial Unicode MS" w:hAnsi="Arial" w:cs="Arial"/>
          <w:bCs/>
          <w:kern w:val="2"/>
          <w:sz w:val="24"/>
          <w:szCs w:val="24"/>
          <w:lang w:val="x-none" w:eastAsia="zh-CN"/>
        </w:rPr>
        <w:t xml:space="preserve"> района Курской области</w:t>
      </w:r>
      <w:r w:rsidRPr="00EC3529">
        <w:rPr>
          <w:rFonts w:ascii="Arial" w:eastAsia="Arial Unicode MS" w:hAnsi="Arial" w:cs="Arial"/>
          <w:bCs/>
          <w:kern w:val="2"/>
          <w:sz w:val="24"/>
          <w:szCs w:val="24"/>
          <w:lang w:eastAsia="zh-CN"/>
        </w:rPr>
        <w:t xml:space="preserve"> </w:t>
      </w:r>
      <w:r w:rsidRPr="00EC3529">
        <w:rPr>
          <w:rFonts w:ascii="Arial" w:eastAsia="Arial Unicode MS" w:hAnsi="Arial" w:cs="Arial"/>
          <w:b/>
          <w:bCs/>
          <w:kern w:val="2"/>
          <w:sz w:val="24"/>
          <w:szCs w:val="24"/>
          <w:lang w:val="x-none" w:eastAsia="zh-CN"/>
        </w:rPr>
        <w:t>ПОСТАНОВЛЯЕТ:</w:t>
      </w:r>
    </w:p>
    <w:p w14:paraId="6E66EB26"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1.Утвердить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Солдатского  сельсовета </w:t>
      </w:r>
      <w:proofErr w:type="spellStart"/>
      <w:r w:rsidRPr="00EC3529">
        <w:rPr>
          <w:rFonts w:ascii="Arial" w:eastAsia="Arial Unicode MS" w:hAnsi="Arial" w:cs="Arial"/>
          <w:sz w:val="24"/>
          <w:szCs w:val="24"/>
          <w:lang w:eastAsia="zh-CN"/>
        </w:rPr>
        <w:t>Горшеченского</w:t>
      </w:r>
      <w:proofErr w:type="spellEnd"/>
      <w:r w:rsidRPr="00EC3529">
        <w:rPr>
          <w:rFonts w:ascii="Arial" w:eastAsia="Arial Unicode MS" w:hAnsi="Arial" w:cs="Arial"/>
          <w:sz w:val="24"/>
          <w:szCs w:val="24"/>
          <w:lang w:eastAsia="zh-CN"/>
        </w:rPr>
        <w:t xml:space="preserve"> района Курской области (далее-Порядок), согласно приложения к настоящему постановлению.</w:t>
      </w:r>
    </w:p>
    <w:p w14:paraId="7D5806D0"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2. Настоящее постановление разместить на официальном сайте администрации Солдатского  сельсовета </w:t>
      </w:r>
      <w:proofErr w:type="spellStart"/>
      <w:r w:rsidRPr="00EC3529">
        <w:rPr>
          <w:rFonts w:ascii="Arial" w:eastAsia="Arial Unicode MS" w:hAnsi="Arial" w:cs="Arial"/>
          <w:sz w:val="24"/>
          <w:szCs w:val="24"/>
          <w:lang w:eastAsia="zh-CN"/>
        </w:rPr>
        <w:t>Горшеченского</w:t>
      </w:r>
      <w:proofErr w:type="spellEnd"/>
      <w:r w:rsidRPr="00EC3529">
        <w:rPr>
          <w:rFonts w:ascii="Arial" w:eastAsia="Arial Unicode MS" w:hAnsi="Arial" w:cs="Arial"/>
          <w:sz w:val="24"/>
          <w:szCs w:val="24"/>
          <w:lang w:eastAsia="zh-CN"/>
        </w:rPr>
        <w:t xml:space="preserve"> района Курской области в сети «Интернет».</w:t>
      </w:r>
    </w:p>
    <w:p w14:paraId="350A5D10"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3. Настоящее постановление вступает в силу со дня подписания и распространяется на правоотношения с 1 января 2023 г.</w:t>
      </w:r>
    </w:p>
    <w:p w14:paraId="69A10042" w14:textId="77777777" w:rsidR="00EC3529" w:rsidRPr="00EC3529" w:rsidRDefault="00EC3529" w:rsidP="00EC3529">
      <w:pPr>
        <w:widowControl w:val="0"/>
        <w:suppressAutoHyphens/>
        <w:autoSpaceDE w:val="0"/>
        <w:spacing w:after="0" w:line="240" w:lineRule="auto"/>
        <w:jc w:val="both"/>
        <w:rPr>
          <w:rFonts w:ascii="Arial" w:eastAsia="Arial Unicode MS" w:hAnsi="Arial" w:cs="Arial"/>
          <w:sz w:val="24"/>
          <w:szCs w:val="24"/>
          <w:lang w:eastAsia="zh-CN"/>
        </w:rPr>
      </w:pPr>
    </w:p>
    <w:p w14:paraId="6093CED3" w14:textId="77777777" w:rsidR="00EC3529" w:rsidRPr="00EC3529" w:rsidRDefault="00EC3529" w:rsidP="00EC3529">
      <w:pPr>
        <w:widowControl w:val="0"/>
        <w:suppressAutoHyphens/>
        <w:autoSpaceDE w:val="0"/>
        <w:spacing w:after="0" w:line="240" w:lineRule="auto"/>
        <w:jc w:val="both"/>
        <w:rPr>
          <w:rFonts w:ascii="Arial" w:eastAsia="Times New Roman" w:hAnsi="Arial" w:cs="Arial"/>
          <w:sz w:val="24"/>
          <w:szCs w:val="24"/>
          <w:lang w:eastAsia="zh-CN"/>
        </w:rPr>
      </w:pPr>
      <w:r w:rsidRPr="00EC3529">
        <w:rPr>
          <w:rFonts w:ascii="Arial" w:eastAsia="Arial Unicode MS" w:hAnsi="Arial" w:cs="Arial"/>
          <w:b/>
          <w:sz w:val="24"/>
          <w:szCs w:val="24"/>
          <w:lang w:eastAsia="zh-CN"/>
        </w:rPr>
        <w:t xml:space="preserve">Глава Солдатского  сельсовета </w:t>
      </w:r>
    </w:p>
    <w:p w14:paraId="21724F3E" w14:textId="77777777" w:rsidR="00EC3529" w:rsidRPr="00EC3529" w:rsidRDefault="00EC3529" w:rsidP="00EC3529">
      <w:pPr>
        <w:widowControl w:val="0"/>
        <w:suppressAutoHyphens/>
        <w:autoSpaceDE w:val="0"/>
        <w:spacing w:after="0" w:line="240" w:lineRule="auto"/>
        <w:jc w:val="both"/>
        <w:rPr>
          <w:rFonts w:ascii="Arial" w:eastAsia="Times New Roman" w:hAnsi="Arial" w:cs="Arial"/>
          <w:sz w:val="24"/>
          <w:szCs w:val="24"/>
          <w:lang w:eastAsia="zh-CN"/>
        </w:rPr>
      </w:pPr>
      <w:proofErr w:type="spellStart"/>
      <w:r w:rsidRPr="00EC3529">
        <w:rPr>
          <w:rFonts w:ascii="Arial" w:eastAsia="Arial Unicode MS" w:hAnsi="Arial" w:cs="Arial"/>
          <w:b/>
          <w:sz w:val="24"/>
          <w:szCs w:val="24"/>
          <w:lang w:eastAsia="zh-CN"/>
        </w:rPr>
        <w:t>Горшеченского</w:t>
      </w:r>
      <w:proofErr w:type="spellEnd"/>
      <w:r w:rsidRPr="00EC3529">
        <w:rPr>
          <w:rFonts w:ascii="Arial" w:eastAsia="Arial Unicode MS" w:hAnsi="Arial" w:cs="Arial"/>
          <w:b/>
          <w:sz w:val="24"/>
          <w:szCs w:val="24"/>
          <w:lang w:eastAsia="zh-CN"/>
        </w:rPr>
        <w:t xml:space="preserve"> района </w:t>
      </w:r>
      <w:r w:rsidRPr="00EC3529">
        <w:rPr>
          <w:rFonts w:ascii="Arial" w:eastAsia="Arial Unicode MS" w:hAnsi="Arial" w:cs="Arial"/>
          <w:b/>
          <w:sz w:val="24"/>
          <w:szCs w:val="24"/>
          <w:lang w:eastAsia="zh-CN"/>
        </w:rPr>
        <w:tab/>
      </w:r>
      <w:r w:rsidRPr="00EC3529">
        <w:rPr>
          <w:rFonts w:ascii="Arial" w:eastAsia="Arial Unicode MS" w:hAnsi="Arial" w:cs="Arial"/>
          <w:b/>
          <w:sz w:val="24"/>
          <w:szCs w:val="24"/>
          <w:lang w:eastAsia="zh-CN"/>
        </w:rPr>
        <w:tab/>
      </w:r>
      <w:r w:rsidRPr="00EC3529">
        <w:rPr>
          <w:rFonts w:ascii="Arial" w:eastAsia="Arial Unicode MS" w:hAnsi="Arial" w:cs="Arial"/>
          <w:b/>
          <w:sz w:val="24"/>
          <w:szCs w:val="24"/>
          <w:lang w:eastAsia="zh-CN"/>
        </w:rPr>
        <w:tab/>
      </w:r>
      <w:r w:rsidRPr="00EC3529">
        <w:rPr>
          <w:rFonts w:ascii="Arial" w:eastAsia="Arial Unicode MS" w:hAnsi="Arial" w:cs="Arial"/>
          <w:b/>
          <w:sz w:val="24"/>
          <w:szCs w:val="24"/>
          <w:lang w:eastAsia="zh-CN"/>
        </w:rPr>
        <w:tab/>
      </w:r>
      <w:r w:rsidRPr="00EC3529">
        <w:rPr>
          <w:rFonts w:ascii="Arial" w:eastAsia="Arial Unicode MS" w:hAnsi="Arial" w:cs="Arial"/>
          <w:b/>
          <w:sz w:val="24"/>
          <w:szCs w:val="24"/>
          <w:lang w:eastAsia="zh-CN"/>
        </w:rPr>
        <w:tab/>
        <w:t>В.А. Мазалова</w:t>
      </w:r>
    </w:p>
    <w:p w14:paraId="3956C827"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w:hAnsi="Arial" w:cs="Arial"/>
          <w:sz w:val="24"/>
          <w:szCs w:val="24"/>
          <w:lang w:eastAsia="zh-CN"/>
        </w:rPr>
        <w:t xml:space="preserve"> </w:t>
      </w:r>
    </w:p>
    <w:p w14:paraId="514956B6" w14:textId="77777777" w:rsidR="00EC3529" w:rsidRPr="00EC3529" w:rsidRDefault="00EC3529" w:rsidP="00EC3529">
      <w:pPr>
        <w:spacing w:after="0" w:line="240" w:lineRule="auto"/>
        <w:rPr>
          <w:rFonts w:ascii="Arial" w:eastAsia="Times New Roman" w:hAnsi="Arial" w:cs="Arial"/>
          <w:sz w:val="24"/>
          <w:szCs w:val="24"/>
          <w:lang w:eastAsia="zh-CN"/>
        </w:rPr>
        <w:sectPr w:rsidR="00EC3529" w:rsidRPr="00EC3529">
          <w:pgSz w:w="11906" w:h="16800"/>
          <w:pgMar w:top="426" w:right="800" w:bottom="568" w:left="1134" w:header="720" w:footer="720" w:gutter="0"/>
          <w:cols w:space="720"/>
        </w:sectPr>
      </w:pPr>
    </w:p>
    <w:p w14:paraId="05905618"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4"/>
          <w:szCs w:val="24"/>
          <w:lang w:eastAsia="zh-CN"/>
        </w:rPr>
      </w:pPr>
      <w:r w:rsidRPr="00EC3529">
        <w:rPr>
          <w:rFonts w:ascii="Arial" w:eastAsia="Times New Roman" w:hAnsi="Arial" w:cs="Arial"/>
          <w:sz w:val="24"/>
          <w:szCs w:val="24"/>
          <w:lang w:eastAsia="zh-CN"/>
        </w:rPr>
        <w:lastRenderedPageBreak/>
        <w:t>Приложение № 1</w:t>
      </w:r>
    </w:p>
    <w:p w14:paraId="0D437F42" w14:textId="77777777" w:rsidR="00EC3529" w:rsidRPr="00EC3529" w:rsidRDefault="00EC3529" w:rsidP="00EC3529">
      <w:pPr>
        <w:widowControl w:val="0"/>
        <w:suppressAutoHyphens/>
        <w:autoSpaceDE w:val="0"/>
        <w:spacing w:after="0" w:line="240" w:lineRule="auto"/>
        <w:ind w:left="4394" w:firstLine="720"/>
        <w:jc w:val="right"/>
        <w:rPr>
          <w:rFonts w:ascii="Arial" w:eastAsia="Times New Roman" w:hAnsi="Arial" w:cs="Arial"/>
          <w:sz w:val="24"/>
          <w:szCs w:val="24"/>
          <w:lang w:eastAsia="zh-CN"/>
        </w:rPr>
      </w:pPr>
      <w:r w:rsidRPr="00EC3529">
        <w:rPr>
          <w:rFonts w:ascii="Arial" w:eastAsia="Times New Roman" w:hAnsi="Arial" w:cs="Arial"/>
          <w:sz w:val="24"/>
          <w:szCs w:val="24"/>
          <w:lang w:eastAsia="zh-CN"/>
        </w:rPr>
        <w:tab/>
        <w:t xml:space="preserve">             </w:t>
      </w:r>
      <w:r w:rsidRPr="00EC3529">
        <w:rPr>
          <w:rFonts w:ascii="Arial" w:eastAsia="Times New Roman" w:hAnsi="Arial" w:cs="Arial"/>
          <w:sz w:val="24"/>
          <w:szCs w:val="24"/>
          <w:lang w:eastAsia="zh-CN"/>
        </w:rPr>
        <w:tab/>
      </w:r>
      <w:r w:rsidRPr="00EC3529">
        <w:rPr>
          <w:rFonts w:ascii="Arial" w:eastAsia="Times New Roman" w:hAnsi="Arial" w:cs="Arial"/>
          <w:sz w:val="24"/>
          <w:szCs w:val="24"/>
          <w:lang w:eastAsia="zh-CN"/>
        </w:rPr>
        <w:tab/>
        <w:t xml:space="preserve">к постановлению Администрации  Солдатского  </w:t>
      </w:r>
    </w:p>
    <w:p w14:paraId="7175C4B7" w14:textId="77777777" w:rsidR="00EC3529" w:rsidRPr="00EC3529" w:rsidRDefault="00EC3529" w:rsidP="00EC3529">
      <w:pPr>
        <w:widowControl w:val="0"/>
        <w:suppressAutoHyphens/>
        <w:autoSpaceDE w:val="0"/>
        <w:spacing w:after="0" w:line="240" w:lineRule="auto"/>
        <w:ind w:left="4394" w:firstLine="720"/>
        <w:jc w:val="right"/>
        <w:rPr>
          <w:rFonts w:ascii="Arial" w:eastAsia="Times New Roman" w:hAnsi="Arial" w:cs="Arial"/>
          <w:sz w:val="24"/>
          <w:szCs w:val="24"/>
          <w:lang w:eastAsia="zh-CN"/>
        </w:rPr>
      </w:pPr>
      <w:r w:rsidRPr="00EC3529">
        <w:rPr>
          <w:rFonts w:ascii="Arial" w:eastAsia="Arial" w:hAnsi="Arial" w:cs="Arial"/>
          <w:sz w:val="24"/>
          <w:szCs w:val="24"/>
          <w:lang w:eastAsia="zh-CN"/>
        </w:rPr>
        <w:t xml:space="preserve"> </w:t>
      </w:r>
      <w:r w:rsidRPr="00EC3529">
        <w:rPr>
          <w:rFonts w:ascii="Arial" w:eastAsia="Times New Roman" w:hAnsi="Arial" w:cs="Arial"/>
          <w:sz w:val="24"/>
          <w:szCs w:val="24"/>
          <w:lang w:eastAsia="zh-CN"/>
        </w:rPr>
        <w:t xml:space="preserve">сельсовета </w:t>
      </w:r>
      <w:proofErr w:type="spellStart"/>
      <w:r w:rsidRPr="00EC3529">
        <w:rPr>
          <w:rFonts w:ascii="Arial" w:eastAsia="Times New Roman" w:hAnsi="Arial" w:cs="Arial"/>
          <w:sz w:val="24"/>
          <w:szCs w:val="24"/>
          <w:lang w:eastAsia="zh-CN"/>
        </w:rPr>
        <w:t>Горшеченского</w:t>
      </w:r>
      <w:proofErr w:type="spellEnd"/>
      <w:r w:rsidRPr="00EC3529">
        <w:rPr>
          <w:rFonts w:ascii="Arial" w:eastAsia="Times New Roman" w:hAnsi="Arial" w:cs="Arial"/>
          <w:sz w:val="24"/>
          <w:szCs w:val="24"/>
          <w:lang w:eastAsia="zh-CN"/>
        </w:rPr>
        <w:t xml:space="preserve"> района </w:t>
      </w:r>
    </w:p>
    <w:p w14:paraId="4E089418" w14:textId="77777777" w:rsidR="00EC3529" w:rsidRPr="00EC3529" w:rsidRDefault="00EC3529" w:rsidP="00EC3529">
      <w:pPr>
        <w:widowControl w:val="0"/>
        <w:suppressAutoHyphens/>
        <w:autoSpaceDE w:val="0"/>
        <w:spacing w:after="0" w:line="240" w:lineRule="auto"/>
        <w:ind w:left="4394" w:firstLine="720"/>
        <w:jc w:val="right"/>
        <w:rPr>
          <w:rFonts w:ascii="Arial" w:eastAsia="Times New Roman" w:hAnsi="Arial" w:cs="Arial"/>
          <w:sz w:val="24"/>
          <w:szCs w:val="24"/>
          <w:lang w:eastAsia="zh-CN"/>
        </w:rPr>
      </w:pPr>
      <w:r w:rsidRPr="00EC3529">
        <w:rPr>
          <w:rFonts w:ascii="Arial" w:eastAsia="Arial" w:hAnsi="Arial" w:cs="Arial"/>
          <w:sz w:val="24"/>
          <w:szCs w:val="24"/>
          <w:lang w:eastAsia="zh-CN"/>
        </w:rPr>
        <w:t xml:space="preserve"> </w:t>
      </w:r>
      <w:r w:rsidRPr="00EC3529">
        <w:rPr>
          <w:rFonts w:ascii="Arial" w:eastAsia="Times New Roman" w:hAnsi="Arial" w:cs="Arial"/>
          <w:sz w:val="24"/>
          <w:szCs w:val="24"/>
          <w:lang w:eastAsia="zh-CN"/>
        </w:rPr>
        <w:t>Курской области</w:t>
      </w:r>
    </w:p>
    <w:p w14:paraId="3A26410C" w14:textId="77777777" w:rsidR="00EC3529" w:rsidRPr="00EC3529" w:rsidRDefault="00EC3529" w:rsidP="00EC3529">
      <w:pPr>
        <w:widowControl w:val="0"/>
        <w:suppressAutoHyphens/>
        <w:autoSpaceDE w:val="0"/>
        <w:spacing w:after="0" w:line="240" w:lineRule="auto"/>
        <w:ind w:left="4394" w:firstLine="720"/>
        <w:jc w:val="right"/>
        <w:rPr>
          <w:rFonts w:ascii="Arial" w:eastAsia="Times New Roman" w:hAnsi="Arial" w:cs="Arial"/>
          <w:sz w:val="24"/>
          <w:szCs w:val="24"/>
          <w:lang w:eastAsia="zh-CN"/>
        </w:rPr>
      </w:pPr>
      <w:r w:rsidRPr="00EC3529">
        <w:rPr>
          <w:rFonts w:ascii="Arial" w:eastAsia="Times New Roman" w:hAnsi="Arial" w:cs="Arial"/>
          <w:sz w:val="24"/>
          <w:szCs w:val="24"/>
          <w:lang w:eastAsia="zh-CN"/>
        </w:rPr>
        <w:t>от 22.02.2023 г. № 10</w:t>
      </w:r>
    </w:p>
    <w:p w14:paraId="689A4B83" w14:textId="77777777" w:rsidR="00EC3529" w:rsidRPr="00EC3529" w:rsidRDefault="00EC3529" w:rsidP="00EC3529">
      <w:pPr>
        <w:widowControl w:val="0"/>
        <w:suppressAutoHyphens/>
        <w:autoSpaceDE w:val="0"/>
        <w:spacing w:after="0" w:line="240" w:lineRule="auto"/>
        <w:ind w:left="5040" w:hanging="78"/>
        <w:rPr>
          <w:rFonts w:ascii="Arial" w:eastAsia="Arial Unicode MS" w:hAnsi="Arial" w:cs="Arial"/>
          <w:b/>
          <w:sz w:val="24"/>
          <w:szCs w:val="24"/>
          <w:lang w:eastAsia="zh-CN"/>
        </w:rPr>
      </w:pPr>
    </w:p>
    <w:p w14:paraId="024FDED9" w14:textId="77777777" w:rsidR="00EC3529" w:rsidRPr="00EC3529" w:rsidRDefault="00EC3529" w:rsidP="00EC3529">
      <w:pPr>
        <w:widowControl w:val="0"/>
        <w:suppressAutoHyphens/>
        <w:autoSpaceDE w:val="0"/>
        <w:spacing w:after="0" w:line="240" w:lineRule="auto"/>
        <w:ind w:firstLine="720"/>
        <w:jc w:val="right"/>
        <w:rPr>
          <w:rFonts w:ascii="Arial" w:eastAsia="Arial Unicode MS" w:hAnsi="Arial" w:cs="Arial"/>
          <w:b/>
          <w:sz w:val="24"/>
          <w:szCs w:val="24"/>
          <w:lang w:eastAsia="zh-CN"/>
        </w:rPr>
      </w:pPr>
    </w:p>
    <w:p w14:paraId="4D24E0C8" w14:textId="77777777" w:rsidR="00EC3529" w:rsidRPr="00EC3529" w:rsidRDefault="00EC3529" w:rsidP="00EC3529">
      <w:pPr>
        <w:widowControl w:val="0"/>
        <w:suppressAutoHyphens/>
        <w:autoSpaceDE w:val="0"/>
        <w:spacing w:after="0" w:line="240" w:lineRule="auto"/>
        <w:ind w:firstLine="720"/>
        <w:jc w:val="center"/>
        <w:rPr>
          <w:rFonts w:ascii="Arial" w:eastAsia="Times New Roman" w:hAnsi="Arial" w:cs="Arial"/>
          <w:sz w:val="24"/>
          <w:szCs w:val="24"/>
          <w:lang w:eastAsia="zh-CN"/>
        </w:rPr>
      </w:pPr>
      <w:r w:rsidRPr="00EC3529">
        <w:rPr>
          <w:rFonts w:ascii="Arial" w:eastAsia="Arial Unicode MS" w:hAnsi="Arial" w:cs="Arial"/>
          <w:b/>
          <w:sz w:val="24"/>
          <w:szCs w:val="24"/>
          <w:lang w:eastAsia="zh-CN"/>
        </w:rPr>
        <w:t>Порядок</w:t>
      </w:r>
    </w:p>
    <w:p w14:paraId="1AD02A1C" w14:textId="77777777" w:rsidR="00EC3529" w:rsidRPr="00EC3529" w:rsidRDefault="00EC3529" w:rsidP="00EC3529">
      <w:pPr>
        <w:widowControl w:val="0"/>
        <w:suppressAutoHyphens/>
        <w:autoSpaceDE w:val="0"/>
        <w:spacing w:after="0" w:line="240" w:lineRule="auto"/>
        <w:ind w:firstLine="720"/>
        <w:jc w:val="center"/>
        <w:rPr>
          <w:rFonts w:ascii="Arial" w:eastAsia="Times New Roman" w:hAnsi="Arial" w:cs="Arial"/>
          <w:sz w:val="24"/>
          <w:szCs w:val="24"/>
          <w:lang w:eastAsia="zh-CN"/>
        </w:rPr>
      </w:pPr>
      <w:r w:rsidRPr="00EC3529">
        <w:rPr>
          <w:rFonts w:ascii="Arial" w:eastAsia="Arial" w:hAnsi="Arial" w:cs="Arial"/>
          <w:b/>
          <w:sz w:val="24"/>
          <w:szCs w:val="24"/>
          <w:lang w:eastAsia="zh-CN"/>
        </w:rPr>
        <w:t xml:space="preserve"> </w:t>
      </w:r>
      <w:r w:rsidRPr="00EC3529">
        <w:rPr>
          <w:rFonts w:ascii="Arial" w:eastAsia="Arial Unicode MS" w:hAnsi="Arial" w:cs="Arial"/>
          <w:b/>
          <w:sz w:val="24"/>
          <w:szCs w:val="24"/>
          <w:lang w:eastAsia="zh-CN"/>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Солдатского  сельсовета </w:t>
      </w:r>
      <w:proofErr w:type="spellStart"/>
      <w:r w:rsidRPr="00EC3529">
        <w:rPr>
          <w:rFonts w:ascii="Arial" w:eastAsia="Arial Unicode MS" w:hAnsi="Arial" w:cs="Arial"/>
          <w:b/>
          <w:sz w:val="24"/>
          <w:szCs w:val="24"/>
          <w:lang w:eastAsia="zh-CN"/>
        </w:rPr>
        <w:t>Горшеченского</w:t>
      </w:r>
      <w:proofErr w:type="spellEnd"/>
      <w:r w:rsidRPr="00EC3529">
        <w:rPr>
          <w:rFonts w:ascii="Arial" w:eastAsia="Arial Unicode MS" w:hAnsi="Arial" w:cs="Arial"/>
          <w:b/>
          <w:sz w:val="24"/>
          <w:szCs w:val="24"/>
          <w:lang w:eastAsia="zh-CN"/>
        </w:rPr>
        <w:t xml:space="preserve"> района Курской области</w:t>
      </w:r>
    </w:p>
    <w:p w14:paraId="3EEC294C" w14:textId="77777777" w:rsidR="00EC3529" w:rsidRPr="00EC3529" w:rsidRDefault="00EC3529" w:rsidP="00EC3529">
      <w:pPr>
        <w:widowControl w:val="0"/>
        <w:suppressAutoHyphens/>
        <w:autoSpaceDE w:val="0"/>
        <w:spacing w:after="0" w:line="240" w:lineRule="auto"/>
        <w:ind w:firstLine="720"/>
        <w:jc w:val="center"/>
        <w:rPr>
          <w:rFonts w:ascii="Arial" w:eastAsia="Arial Unicode MS" w:hAnsi="Arial" w:cs="Arial"/>
          <w:b/>
          <w:sz w:val="24"/>
          <w:szCs w:val="24"/>
          <w:highlight w:val="lightGray"/>
          <w:lang w:eastAsia="zh-CN"/>
        </w:rPr>
      </w:pPr>
    </w:p>
    <w:p w14:paraId="04F91A23"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14:paraId="636C55CD"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2. Формирование планов-графиков осуществляется:</w:t>
      </w:r>
    </w:p>
    <w:p w14:paraId="4E24964D"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а) </w:t>
      </w:r>
      <w:r w:rsidRPr="00EC3529">
        <w:rPr>
          <w:rFonts w:ascii="Arial" w:eastAsia="Times New Roman" w:hAnsi="Arial" w:cs="Arial"/>
          <w:sz w:val="24"/>
          <w:szCs w:val="24"/>
          <w:shd w:val="clear" w:color="auto" w:fill="FFFFFF"/>
          <w:lang w:eastAsia="zh-CN"/>
        </w:rPr>
        <w:t xml:space="preserve">муниципальными заказчиками, действующими от имени администрации Солдатского  сельсовета </w:t>
      </w:r>
      <w:proofErr w:type="spellStart"/>
      <w:r w:rsidRPr="00EC3529">
        <w:rPr>
          <w:rFonts w:ascii="Arial" w:eastAsia="Times New Roman" w:hAnsi="Arial" w:cs="Arial"/>
          <w:sz w:val="24"/>
          <w:szCs w:val="24"/>
          <w:shd w:val="clear" w:color="auto" w:fill="FFFFFF"/>
          <w:lang w:eastAsia="zh-CN"/>
        </w:rPr>
        <w:t>Горшеченского</w:t>
      </w:r>
      <w:proofErr w:type="spellEnd"/>
      <w:r w:rsidRPr="00EC3529">
        <w:rPr>
          <w:rFonts w:ascii="Arial" w:eastAsia="Times New Roman" w:hAnsi="Arial" w:cs="Arial"/>
          <w:sz w:val="24"/>
          <w:szCs w:val="24"/>
          <w:shd w:val="clear" w:color="auto" w:fill="FFFFFF"/>
          <w:lang w:eastAsia="zh-CN"/>
        </w:rPr>
        <w:t xml:space="preserve"> района Курской области (далее - муниципальные заказчики)</w:t>
      </w:r>
      <w:r w:rsidRPr="00EC3529">
        <w:rPr>
          <w:rFonts w:ascii="Arial" w:eastAsia="Arial Unicode MS" w:hAnsi="Arial" w:cs="Arial"/>
          <w:sz w:val="24"/>
          <w:szCs w:val="24"/>
          <w:lang w:eastAsia="zh-CN"/>
        </w:rPr>
        <w:t>;</w:t>
      </w:r>
    </w:p>
    <w:p w14:paraId="6CA6F956"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14:paraId="5CB851A0"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14:paraId="26204ADB"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г) автономным учреждением, созданным администрацией Солдатского  сельсовета </w:t>
      </w:r>
      <w:proofErr w:type="spellStart"/>
      <w:r w:rsidRPr="00EC3529">
        <w:rPr>
          <w:rFonts w:ascii="Arial" w:eastAsia="Arial Unicode MS" w:hAnsi="Arial" w:cs="Arial"/>
          <w:sz w:val="24"/>
          <w:szCs w:val="24"/>
          <w:lang w:eastAsia="zh-CN"/>
        </w:rPr>
        <w:t>Горшеченского</w:t>
      </w:r>
      <w:proofErr w:type="spellEnd"/>
      <w:r w:rsidRPr="00EC3529">
        <w:rPr>
          <w:rFonts w:ascii="Arial" w:eastAsia="Arial Unicode MS" w:hAnsi="Arial" w:cs="Arial"/>
          <w:sz w:val="24"/>
          <w:szCs w:val="24"/>
          <w:lang w:eastAsia="zh-CN"/>
        </w:rPr>
        <w:t xml:space="preserve"> района, в случае осуществления закупок в соответствии с частью 4 статьи 15 Федерального закона;</w:t>
      </w:r>
    </w:p>
    <w:p w14:paraId="3FE48455"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д) </w:t>
      </w:r>
      <w:r w:rsidRPr="00EC3529">
        <w:rPr>
          <w:rFonts w:ascii="Arial" w:eastAsia="Times New Roman" w:hAnsi="Arial" w:cs="Arial"/>
          <w:sz w:val="24"/>
          <w:szCs w:val="24"/>
          <w:shd w:val="clear" w:color="auto" w:fill="FFFFFF"/>
          <w:lang w:eastAsia="zh-CN"/>
        </w:rPr>
        <w:t> бюджетным, автономным учреждением, муниципальным унитарным предприятием, иным юридическим лицом в случае передачи такому учреждению, унитарному предприятию либо юридическому лицу в соответствии с </w:t>
      </w:r>
      <w:hyperlink r:id="rId5" w:anchor="/document/12112604/entry/0" w:history="1">
        <w:r w:rsidRPr="00EC3529">
          <w:rPr>
            <w:rFonts w:ascii="Arial" w:eastAsia="Times New Roman" w:hAnsi="Arial" w:cs="Arial"/>
            <w:color w:val="0000FF"/>
            <w:sz w:val="24"/>
            <w:szCs w:val="24"/>
            <w:u w:val="single"/>
            <w:shd w:val="clear" w:color="auto" w:fill="FFFFFF"/>
            <w:lang w:eastAsia="zh-CN"/>
          </w:rPr>
          <w:t>Бюджетным кодексом</w:t>
        </w:r>
      </w:hyperlink>
      <w:r w:rsidRPr="00EC3529">
        <w:rPr>
          <w:rFonts w:ascii="Arial" w:eastAsia="Times New Roman" w:hAnsi="Arial" w:cs="Arial"/>
          <w:sz w:val="24"/>
          <w:szCs w:val="24"/>
          <w:shd w:val="clear" w:color="auto" w:fill="FFFFFF"/>
          <w:lang w:eastAsia="zh-CN"/>
        </w:rPr>
        <w:t> Российской Федерации полномочий муниципального заказчика</w:t>
      </w:r>
    </w:p>
    <w:p w14:paraId="3CB58360" w14:textId="77777777" w:rsidR="00EC3529" w:rsidRPr="00EC3529" w:rsidRDefault="00EC3529" w:rsidP="00EC3529">
      <w:pPr>
        <w:widowControl w:val="0"/>
        <w:suppressAutoHyphens/>
        <w:autoSpaceDE w:val="0"/>
        <w:spacing w:after="0" w:line="240" w:lineRule="auto"/>
        <w:ind w:firstLine="707"/>
        <w:jc w:val="both"/>
        <w:rPr>
          <w:rFonts w:ascii="Arial" w:eastAsia="Arial Unicode MS" w:hAnsi="Arial" w:cs="Arial"/>
          <w:sz w:val="24"/>
          <w:szCs w:val="24"/>
          <w:lang w:eastAsia="zh-CN"/>
        </w:rPr>
      </w:pPr>
    </w:p>
    <w:p w14:paraId="1A7DD331"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3.План-график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14:paraId="681BC60E"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14:paraId="0C89FD54"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14:paraId="24C824C2"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6. План-график формируется путем внесения изменений в утвержденные </w:t>
      </w:r>
      <w:r w:rsidRPr="00EC3529">
        <w:rPr>
          <w:rFonts w:ascii="Arial" w:eastAsia="Arial Unicode MS" w:hAnsi="Arial" w:cs="Arial"/>
          <w:sz w:val="24"/>
          <w:szCs w:val="24"/>
          <w:lang w:eastAsia="zh-CN"/>
        </w:rPr>
        <w:lastRenderedPageBreak/>
        <w:t>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14:paraId="2D36E485"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7.План-график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2DE98514"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8.Проекты планов-графиков формируются</w:t>
      </w:r>
      <w:r w:rsidRPr="00EC3529">
        <w:rPr>
          <w:rFonts w:ascii="Arial" w:eastAsia="Arial Unicode MS" w:hAnsi="Arial" w:cs="Arial"/>
          <w:b/>
          <w:sz w:val="24"/>
          <w:szCs w:val="24"/>
          <w:lang w:eastAsia="zh-CN"/>
        </w:rPr>
        <w:t>:</w:t>
      </w:r>
    </w:p>
    <w:p w14:paraId="72A32408"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а) заказчиками и лицами, указанными в подпунктах "а", "д", пункта 2 настоящего Порядка, в процессе составления и рассмотрения проекта решения о местном бюджете муниципального образования;</w:t>
      </w:r>
    </w:p>
    <w:p w14:paraId="77AA49F4"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б) заказчиками и лицами, указанными в подпунктах "б",  пункта 2 настоящего Порядка, в процессе формирования проектов планов финансово-хозяйственной деятельности таких заказчиков и лиц.</w:t>
      </w:r>
    </w:p>
    <w:p w14:paraId="5AE40A01"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9. Проекты планов-графиков заказчиков, указанными в подпунктах "а", "д",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14:paraId="7960A5A5"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14:paraId="0BBFB09E"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11. 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14:paraId="53E752AC"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12.План-график утверждается в течение 10 рабочих дней:</w:t>
      </w:r>
    </w:p>
    <w:p w14:paraId="6C5B6FF1"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0AE25A21"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2) заказчиками и лицами, указанными в подпунктах "б" - "г"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14:paraId="28A854EB"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3) лицами, указанными в подпунктах "д"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5CCE864C"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w:t>
      </w:r>
      <w:r w:rsidRPr="00EC3529">
        <w:rPr>
          <w:rFonts w:ascii="Arial" w:eastAsia="Arial Unicode MS" w:hAnsi="Arial" w:cs="Arial"/>
          <w:sz w:val="24"/>
          <w:szCs w:val="24"/>
          <w:lang w:eastAsia="zh-CN"/>
        </w:rPr>
        <w:lastRenderedPageBreak/>
        <w:t>являющихся муниципальными заказчиками и передавших им указанные полномочия муниципального заказчика.</w:t>
      </w:r>
    </w:p>
    <w:p w14:paraId="7A030406" w14:textId="77777777" w:rsidR="00EC3529" w:rsidRPr="00EC3529" w:rsidRDefault="00EC3529" w:rsidP="00EC3529">
      <w:pPr>
        <w:widowControl w:val="0"/>
        <w:suppressAutoHyphens/>
        <w:autoSpaceDE w:val="0"/>
        <w:spacing w:after="0" w:line="240" w:lineRule="auto"/>
        <w:ind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14. В разделе 1 Приложения к настоящему Порядку указывается следующая информация о заказчике и лице, указанных в пункте 2 настоящего Порядка:</w:t>
      </w:r>
    </w:p>
    <w:p w14:paraId="60BE4207"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а) полное наименование;</w:t>
      </w:r>
    </w:p>
    <w:p w14:paraId="7DF7FD73"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б) идентификационный номер налогоплательщика;</w:t>
      </w:r>
    </w:p>
    <w:p w14:paraId="2DC32F19"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в) код причины постановки на учет в налоговом органе;</w:t>
      </w:r>
    </w:p>
    <w:p w14:paraId="33F2918C"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14:paraId="7BC67BED"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д) форма собственности с указанием кода формы собственности по Общероссийскому классификатору форм собственности;</w:t>
      </w:r>
    </w:p>
    <w:p w14:paraId="088D2BA9"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14:paraId="2AD0AFEA"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14:paraId="22F95C5B" w14:textId="77777777" w:rsidR="00EC3529" w:rsidRPr="00EC3529" w:rsidRDefault="00EC3529" w:rsidP="00EC3529">
      <w:pPr>
        <w:widowControl w:val="0"/>
        <w:suppressAutoHyphens/>
        <w:autoSpaceDE w:val="0"/>
        <w:spacing w:after="0" w:line="240" w:lineRule="auto"/>
        <w:ind w:firstLine="708"/>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"д"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14:paraId="5358D950" w14:textId="77777777" w:rsidR="00EC3529" w:rsidRPr="00EC3529" w:rsidRDefault="00EC3529" w:rsidP="00EC3529">
      <w:pPr>
        <w:widowControl w:val="0"/>
        <w:suppressAutoHyphens/>
        <w:autoSpaceDE w:val="0"/>
        <w:spacing w:after="0" w:line="240" w:lineRule="auto"/>
        <w:ind w:firstLine="708"/>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16.В разделе 2 Приложения к настоящему Порядку:</w:t>
      </w:r>
    </w:p>
    <w:p w14:paraId="1295AC21"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14:paraId="12F92E34"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14:paraId="7C6E4DEA"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в) графа 5 - указывается наименование объекта закупки;</w:t>
      </w:r>
    </w:p>
    <w:p w14:paraId="2EAFFFB9"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14:paraId="30F21D79"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д) в графах 7 - 11 – указывается объем финансового обеспечения (планируемые платежи) для осуществления закупок на соответствующий финансовый год;</w:t>
      </w:r>
    </w:p>
    <w:p w14:paraId="53616673" w14:textId="77777777" w:rsidR="00EC3529" w:rsidRPr="00EC3529" w:rsidRDefault="00EC3529" w:rsidP="00EC3529">
      <w:pPr>
        <w:widowControl w:val="0"/>
        <w:tabs>
          <w:tab w:val="left" w:pos="1103"/>
          <w:tab w:val="left" w:pos="1423"/>
          <w:tab w:val="left" w:pos="2443"/>
          <w:tab w:val="left" w:pos="2763"/>
          <w:tab w:val="left" w:pos="3103"/>
          <w:tab w:val="left" w:pos="3563"/>
          <w:tab w:val="left" w:pos="4043"/>
          <w:tab w:val="left" w:pos="5023"/>
          <w:tab w:val="left" w:pos="6003"/>
          <w:tab w:val="left" w:pos="6603"/>
          <w:tab w:val="left" w:pos="8603"/>
        </w:tabs>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w:t>
      </w:r>
      <w:r w:rsidRPr="00EC3529">
        <w:rPr>
          <w:rFonts w:ascii="Arial" w:eastAsia="Arial Unicode MS" w:hAnsi="Arial" w:cs="Arial"/>
          <w:sz w:val="24"/>
          <w:szCs w:val="24"/>
          <w:lang w:eastAsia="zh-CN"/>
        </w:rPr>
        <w:lastRenderedPageBreak/>
        <w:t>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"г"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14:paraId="5AA42C28" w14:textId="77777777" w:rsidR="00EC3529" w:rsidRPr="00EC3529" w:rsidRDefault="00EC3529" w:rsidP="00EC3529">
      <w:pPr>
        <w:widowControl w:val="0"/>
        <w:suppressAutoHyphens/>
        <w:autoSpaceDE w:val="0"/>
        <w:spacing w:after="0" w:line="240" w:lineRule="auto"/>
        <w:ind w:left="4" w:firstLine="711"/>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673EE753" w14:textId="77777777" w:rsidR="00EC3529" w:rsidRPr="00EC3529" w:rsidRDefault="00EC3529" w:rsidP="00EC3529">
      <w:pPr>
        <w:widowControl w:val="0"/>
        <w:suppressAutoHyphens/>
        <w:autoSpaceDE w:val="0"/>
        <w:spacing w:after="0" w:line="240" w:lineRule="auto"/>
        <w:ind w:left="4" w:firstLine="711"/>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14:paraId="733D5176" w14:textId="77777777" w:rsidR="00EC3529" w:rsidRPr="00EC3529" w:rsidRDefault="00EC3529" w:rsidP="00EC3529">
      <w:pPr>
        <w:widowControl w:val="0"/>
        <w:suppressAutoHyphens/>
        <w:autoSpaceDE w:val="0"/>
        <w:spacing w:after="0" w:line="240" w:lineRule="auto"/>
        <w:ind w:left="4" w:firstLine="711"/>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и) в графе 14 – указывается наименование организатора совместного конкурса или аукциона в случае проведения совместного конкурса или аукциона.</w:t>
      </w:r>
    </w:p>
    <w:p w14:paraId="126B14CE" w14:textId="77777777" w:rsidR="00EC3529" w:rsidRPr="00EC3529" w:rsidRDefault="00EC3529" w:rsidP="00EC3529">
      <w:pPr>
        <w:widowControl w:val="0"/>
        <w:numPr>
          <w:ilvl w:val="1"/>
          <w:numId w:val="2"/>
        </w:numPr>
        <w:tabs>
          <w:tab w:val="left" w:pos="1137"/>
        </w:tabs>
        <w:suppressAutoHyphens/>
        <w:autoSpaceDE w:val="0"/>
        <w:autoSpaceDN w:val="0"/>
        <w:spacing w:after="0" w:line="240" w:lineRule="auto"/>
        <w:ind w:left="4" w:right="20" w:firstLine="70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Порядка, без включения в план-график. </w:t>
      </w:r>
    </w:p>
    <w:p w14:paraId="3109DCE8" w14:textId="77777777" w:rsidR="00EC3529" w:rsidRPr="00EC3529" w:rsidRDefault="00EC3529" w:rsidP="00EC3529">
      <w:pPr>
        <w:widowControl w:val="0"/>
        <w:tabs>
          <w:tab w:val="left" w:pos="1137"/>
        </w:tabs>
        <w:suppressAutoHyphens/>
        <w:autoSpaceDE w:val="0"/>
        <w:spacing w:after="0" w:line="240" w:lineRule="auto"/>
        <w:ind w:right="20" w:firstLine="711"/>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Порядка, без включения в план-график.</w:t>
      </w:r>
    </w:p>
    <w:p w14:paraId="626C815A" w14:textId="77777777" w:rsidR="00EC3529" w:rsidRPr="00EC3529" w:rsidRDefault="00EC3529" w:rsidP="00EC3529">
      <w:pPr>
        <w:widowControl w:val="0"/>
        <w:tabs>
          <w:tab w:val="left" w:pos="1137"/>
        </w:tabs>
        <w:suppressAutoHyphens/>
        <w:autoSpaceDE w:val="0"/>
        <w:spacing w:after="0" w:line="240" w:lineRule="auto"/>
        <w:ind w:left="711" w:right="20" w:firstLine="720"/>
        <w:jc w:val="both"/>
        <w:rPr>
          <w:rFonts w:ascii="Arial" w:eastAsia="Arial Unicode MS" w:hAnsi="Arial" w:cs="Arial"/>
          <w:sz w:val="24"/>
          <w:szCs w:val="24"/>
          <w:lang w:eastAsia="zh-CN"/>
        </w:rPr>
      </w:pPr>
    </w:p>
    <w:p w14:paraId="77AB4810"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b/>
          <w:sz w:val="24"/>
          <w:szCs w:val="24"/>
          <w:lang w:eastAsia="zh-CN"/>
        </w:rPr>
        <w:tab/>
      </w:r>
      <w:r w:rsidRPr="00EC3529">
        <w:rPr>
          <w:rFonts w:ascii="Arial" w:eastAsia="Arial Unicode MS" w:hAnsi="Arial" w:cs="Arial"/>
          <w:sz w:val="24"/>
          <w:szCs w:val="24"/>
          <w:lang w:eastAsia="zh-CN"/>
        </w:rPr>
        <w:t>18. В план-график в форме отдельной закупки включается информация:</w:t>
      </w:r>
    </w:p>
    <w:p w14:paraId="00F87D03"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ab/>
        <w:t>а) о закупке работ по строительству, реконструкции объекта капитального строительства по каждому такому объекту;</w:t>
      </w:r>
    </w:p>
    <w:p w14:paraId="57E07E7B"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ab/>
        <w:t xml:space="preserve">б) о закупке, предусматривающей заключение </w:t>
      </w:r>
      <w:proofErr w:type="spellStart"/>
      <w:r w:rsidRPr="00EC3529">
        <w:rPr>
          <w:rFonts w:ascii="Arial" w:eastAsia="Arial Unicode MS" w:hAnsi="Arial" w:cs="Arial"/>
          <w:sz w:val="24"/>
          <w:szCs w:val="24"/>
          <w:lang w:eastAsia="zh-CN"/>
        </w:rPr>
        <w:t>энергосервисного</w:t>
      </w:r>
      <w:proofErr w:type="spellEnd"/>
      <w:r w:rsidRPr="00EC3529">
        <w:rPr>
          <w:rFonts w:ascii="Arial" w:eastAsia="Arial Unicode MS" w:hAnsi="Arial" w:cs="Arial"/>
          <w:sz w:val="24"/>
          <w:szCs w:val="24"/>
          <w:lang w:eastAsia="zh-CN"/>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14:paraId="5A611CD5"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ab/>
        <w:t>в) о каждом лоте, выделяемом в соответствии с Федеральным законом;</w:t>
      </w:r>
    </w:p>
    <w:p w14:paraId="5A9C0F1D"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ab/>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w:t>
      </w:r>
      <w:r w:rsidRPr="00EC3529">
        <w:rPr>
          <w:rFonts w:ascii="Arial" w:eastAsia="Arial Unicode MS" w:hAnsi="Arial" w:cs="Arial"/>
          <w:sz w:val="24"/>
          <w:szCs w:val="24"/>
          <w:lang w:eastAsia="zh-CN"/>
        </w:rPr>
        <w:lastRenderedPageBreak/>
        <w:t>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14:paraId="2FFCAF6A"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ab/>
        <w:t>д) о закупке, подлежащей общественному обсуждению в соответствии с Федеральным законом.</w:t>
      </w:r>
    </w:p>
    <w:p w14:paraId="0BE25438" w14:textId="77777777" w:rsidR="00EC3529" w:rsidRPr="00EC3529" w:rsidRDefault="00EC3529" w:rsidP="00EC3529">
      <w:pPr>
        <w:widowControl w:val="0"/>
        <w:tabs>
          <w:tab w:val="left" w:pos="1137"/>
        </w:tabs>
        <w:suppressAutoHyphens/>
        <w:autoSpaceDE w:val="0"/>
        <w:spacing w:after="0" w:line="240" w:lineRule="auto"/>
        <w:ind w:left="4" w:right="20" w:firstLine="720"/>
        <w:jc w:val="both"/>
        <w:rPr>
          <w:rFonts w:ascii="Arial" w:eastAsia="Arial Unicode MS" w:hAnsi="Arial" w:cs="Arial"/>
          <w:sz w:val="24"/>
          <w:szCs w:val="24"/>
          <w:lang w:eastAsia="zh-CN"/>
        </w:rPr>
      </w:pPr>
    </w:p>
    <w:p w14:paraId="04C5B29A" w14:textId="77777777" w:rsidR="00EC3529" w:rsidRPr="00EC3529" w:rsidRDefault="00EC3529" w:rsidP="00EC3529">
      <w:pPr>
        <w:widowControl w:val="0"/>
        <w:suppressAutoHyphens/>
        <w:autoSpaceDE w:val="0"/>
        <w:spacing w:after="0" w:line="240" w:lineRule="auto"/>
        <w:ind w:firstLine="708"/>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19. Заказчики и лица, указанные в подпунктах "а" - "д"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14:paraId="2F6171A6" w14:textId="77777777" w:rsidR="00EC3529" w:rsidRPr="00EC3529" w:rsidRDefault="00EC3529" w:rsidP="00EC3529">
      <w:pPr>
        <w:tabs>
          <w:tab w:val="left" w:pos="325"/>
          <w:tab w:val="left" w:pos="1137"/>
        </w:tabs>
        <w:suppressAutoHyphens/>
        <w:spacing w:after="0" w:line="240" w:lineRule="auto"/>
        <w:ind w:right="-3" w:firstLine="708"/>
        <w:contextualSpacing/>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14:paraId="4851AD85" w14:textId="77777777" w:rsidR="00EC3529" w:rsidRPr="00EC3529" w:rsidRDefault="00EC3529" w:rsidP="00EC3529">
      <w:pPr>
        <w:tabs>
          <w:tab w:val="left" w:pos="325"/>
          <w:tab w:val="left" w:pos="1137"/>
        </w:tabs>
        <w:suppressAutoHyphens/>
        <w:spacing w:after="0" w:line="240" w:lineRule="auto"/>
        <w:ind w:left="708" w:right="-3"/>
        <w:contextualSpacing/>
        <w:jc w:val="both"/>
        <w:rPr>
          <w:rFonts w:ascii="Arial" w:eastAsia="Arial Unicode MS" w:hAnsi="Arial" w:cs="Arial"/>
          <w:sz w:val="24"/>
          <w:szCs w:val="24"/>
          <w:lang w:eastAsia="zh-CN"/>
        </w:rPr>
      </w:pPr>
    </w:p>
    <w:p w14:paraId="007A9459"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 xml:space="preserve">21. Планы-графики подлежат изменению, при необходимости в следующих случаях: </w:t>
      </w:r>
    </w:p>
    <w:p w14:paraId="7999C351"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bookmarkStart w:id="1" w:name="sub_1221"/>
      <w:r w:rsidRPr="00EC3529">
        <w:rPr>
          <w:rFonts w:ascii="Arial" w:eastAsia="Arial Unicode MS" w:hAnsi="Arial" w:cs="Arial"/>
          <w:sz w:val="24"/>
          <w:szCs w:val="24"/>
          <w:lang w:eastAsia="zh-CN"/>
        </w:rPr>
        <w:t xml:space="preserve">а) предусмотренных </w:t>
      </w:r>
      <w:hyperlink r:id="rId6" w:history="1">
        <w:r w:rsidRPr="00EC3529">
          <w:rPr>
            <w:rFonts w:ascii="Arial" w:eastAsia="Arial Unicode MS" w:hAnsi="Arial" w:cs="Arial"/>
            <w:color w:val="0000FF"/>
            <w:sz w:val="24"/>
            <w:szCs w:val="24"/>
            <w:u w:val="single"/>
            <w:lang w:eastAsia="zh-CN"/>
          </w:rPr>
          <w:t>пунктами 1 - 4 части 8 статьи 16</w:t>
        </w:r>
      </w:hyperlink>
      <w:r w:rsidRPr="00EC3529">
        <w:rPr>
          <w:rFonts w:ascii="Arial" w:eastAsia="Arial Unicode MS" w:hAnsi="Arial" w:cs="Arial"/>
          <w:sz w:val="24"/>
          <w:szCs w:val="24"/>
          <w:lang w:eastAsia="zh-CN"/>
        </w:rPr>
        <w:t xml:space="preserve"> Федерального закона;</w:t>
      </w:r>
    </w:p>
    <w:p w14:paraId="1AE6E1FB"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bookmarkStart w:id="2" w:name="sub_1222"/>
      <w:bookmarkEnd w:id="1"/>
      <w:r w:rsidRPr="00EC3529">
        <w:rPr>
          <w:rFonts w:ascii="Arial" w:eastAsia="Arial Unicode MS" w:hAnsi="Arial" w:cs="Arial"/>
          <w:sz w:val="24"/>
          <w:szCs w:val="24"/>
          <w:lang w:eastAsia="zh-CN"/>
        </w:rPr>
        <w:t>б) уточнения информации об объекте закупки;</w:t>
      </w:r>
    </w:p>
    <w:p w14:paraId="26781A40"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bookmarkStart w:id="3" w:name="sub_1223"/>
      <w:bookmarkEnd w:id="2"/>
      <w:r w:rsidRPr="00EC3529">
        <w:rPr>
          <w:rFonts w:ascii="Arial" w:eastAsia="Arial Unicode MS" w:hAnsi="Arial" w:cs="Arial"/>
          <w:sz w:val="24"/>
          <w:szCs w:val="24"/>
          <w:lang w:eastAsia="zh-CN"/>
        </w:rPr>
        <w:t xml:space="preserve">в) исполнения предписания органов контроля, указанных в </w:t>
      </w:r>
      <w:hyperlink r:id="rId7" w:history="1">
        <w:r w:rsidRPr="00EC3529">
          <w:rPr>
            <w:rFonts w:ascii="Arial" w:eastAsia="Arial Unicode MS" w:hAnsi="Arial" w:cs="Arial"/>
            <w:color w:val="0000FF"/>
            <w:sz w:val="24"/>
            <w:szCs w:val="24"/>
            <w:u w:val="single"/>
            <w:lang w:eastAsia="zh-CN"/>
          </w:rPr>
          <w:t>части 1 статьи 99</w:t>
        </w:r>
      </w:hyperlink>
      <w:r w:rsidRPr="00EC3529">
        <w:rPr>
          <w:rFonts w:ascii="Arial" w:eastAsia="Arial Unicode MS" w:hAnsi="Arial" w:cs="Arial"/>
          <w:sz w:val="24"/>
          <w:szCs w:val="24"/>
          <w:lang w:eastAsia="zh-CN"/>
        </w:rPr>
        <w:t xml:space="preserve"> Федерального закона;</w:t>
      </w:r>
    </w:p>
    <w:p w14:paraId="6893C856"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bookmarkStart w:id="4" w:name="sub_1224"/>
      <w:bookmarkEnd w:id="3"/>
      <w:r w:rsidRPr="00EC3529">
        <w:rPr>
          <w:rFonts w:ascii="Arial" w:eastAsia="Arial Unicode MS" w:hAnsi="Arial" w:cs="Arial"/>
          <w:sz w:val="24"/>
          <w:szCs w:val="24"/>
          <w:lang w:eastAsia="zh-CN"/>
        </w:rPr>
        <w:t>г) признания определения поставщика (подрядчика, исполнителя) несостоявшимся;</w:t>
      </w:r>
    </w:p>
    <w:p w14:paraId="08798933"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bookmarkStart w:id="5" w:name="sub_1225"/>
      <w:bookmarkEnd w:id="4"/>
      <w:r w:rsidRPr="00EC3529">
        <w:rPr>
          <w:rFonts w:ascii="Arial" w:eastAsia="Arial Unicode MS" w:hAnsi="Arial" w:cs="Arial"/>
          <w:sz w:val="24"/>
          <w:szCs w:val="24"/>
          <w:lang w:eastAsia="zh-CN"/>
        </w:rPr>
        <w:t>д) расторжения контракта;</w:t>
      </w:r>
    </w:p>
    <w:bookmarkEnd w:id="5"/>
    <w:p w14:paraId="399129F7" w14:textId="77777777" w:rsidR="00EC3529" w:rsidRPr="00EC3529" w:rsidRDefault="00EC3529" w:rsidP="00EC3529">
      <w:pPr>
        <w:suppressAutoHyphens/>
        <w:autoSpaceDE w:val="0"/>
        <w:spacing w:after="0" w:line="240" w:lineRule="auto"/>
        <w:ind w:firstLine="720"/>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е) возникновения иных обстоятельств, предвидеть которые при утверждении плана-графика было невозможно.</w:t>
      </w:r>
    </w:p>
    <w:p w14:paraId="1103CAAA" w14:textId="77777777" w:rsidR="00EC3529" w:rsidRPr="00EC3529" w:rsidRDefault="00EC3529" w:rsidP="00EC3529">
      <w:pPr>
        <w:tabs>
          <w:tab w:val="left" w:pos="1137"/>
        </w:tabs>
        <w:suppressAutoHyphens/>
        <w:autoSpaceDN w:val="0"/>
        <w:spacing w:after="0" w:line="240" w:lineRule="auto"/>
        <w:ind w:firstLine="567"/>
        <w:jc w:val="both"/>
        <w:rPr>
          <w:rFonts w:ascii="Arial" w:eastAsia="Times New Roman" w:hAnsi="Arial" w:cs="Arial"/>
          <w:sz w:val="24"/>
          <w:szCs w:val="24"/>
          <w:lang w:eastAsia="zh-CN"/>
        </w:rPr>
      </w:pPr>
      <w:r w:rsidRPr="00EC3529">
        <w:rPr>
          <w:rFonts w:ascii="Arial" w:eastAsia="Arial Unicode MS" w:hAnsi="Arial" w:cs="Arial"/>
          <w:sz w:val="24"/>
          <w:szCs w:val="24"/>
          <w:lang w:eastAsia="zh-CN"/>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14:paraId="59829EBE" w14:textId="77777777" w:rsidR="00EC3529" w:rsidRPr="00EC3529" w:rsidRDefault="00EC3529" w:rsidP="00EC3529">
      <w:pPr>
        <w:widowControl w:val="0"/>
        <w:numPr>
          <w:ilvl w:val="1"/>
          <w:numId w:val="3"/>
        </w:numPr>
        <w:tabs>
          <w:tab w:val="left" w:pos="1137"/>
        </w:tabs>
        <w:suppressAutoHyphens/>
        <w:autoSpaceDE w:val="0"/>
        <w:autoSpaceDN w:val="0"/>
        <w:spacing w:after="0" w:line="240" w:lineRule="auto"/>
        <w:ind w:left="4" w:firstLine="707"/>
        <w:jc w:val="both"/>
        <w:rPr>
          <w:rFonts w:ascii="Arial" w:eastAsia="Times New Roman" w:hAnsi="Arial" w:cs="Arial"/>
          <w:sz w:val="24"/>
          <w:szCs w:val="24"/>
          <w:lang w:eastAsia="zh-CN"/>
        </w:rPr>
      </w:pPr>
      <w:r w:rsidRPr="00EC3529">
        <w:rPr>
          <w:rFonts w:ascii="Arial" w:eastAsia="Arial" w:hAnsi="Arial" w:cs="Arial"/>
          <w:sz w:val="24"/>
          <w:szCs w:val="24"/>
          <w:lang w:eastAsia="zh-CN"/>
        </w:rPr>
        <w:t xml:space="preserve"> </w:t>
      </w:r>
      <w:r w:rsidRPr="00EC3529">
        <w:rPr>
          <w:rFonts w:ascii="Arial" w:eastAsia="Arial Unicode MS" w:hAnsi="Arial" w:cs="Arial"/>
          <w:sz w:val="24"/>
          <w:szCs w:val="24"/>
          <w:lang w:eastAsia="zh-CN"/>
        </w:rPr>
        <w:t>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14:paraId="0310C7B4" w14:textId="77777777" w:rsidR="00EC3529" w:rsidRPr="00EC3529" w:rsidRDefault="00EC3529" w:rsidP="00EC3529">
      <w:pPr>
        <w:widowControl w:val="0"/>
        <w:numPr>
          <w:ilvl w:val="1"/>
          <w:numId w:val="3"/>
        </w:numPr>
        <w:tabs>
          <w:tab w:val="left" w:pos="1137"/>
        </w:tabs>
        <w:suppressAutoHyphens/>
        <w:autoSpaceDE w:val="0"/>
        <w:autoSpaceDN w:val="0"/>
        <w:spacing w:after="0" w:line="240" w:lineRule="auto"/>
        <w:ind w:left="4" w:firstLine="707"/>
        <w:jc w:val="both"/>
        <w:rPr>
          <w:rFonts w:ascii="Arial" w:eastAsia="Times New Roman" w:hAnsi="Arial" w:cs="Arial"/>
          <w:sz w:val="26"/>
          <w:szCs w:val="26"/>
          <w:lang w:eastAsia="zh-CN"/>
        </w:rPr>
      </w:pPr>
      <w:r w:rsidRPr="00EC3529">
        <w:rPr>
          <w:rFonts w:ascii="Arial" w:eastAsia="Arial" w:hAnsi="Arial" w:cs="Arial"/>
          <w:sz w:val="24"/>
          <w:szCs w:val="24"/>
          <w:lang w:eastAsia="zh-CN"/>
        </w:rPr>
        <w:t xml:space="preserve"> </w:t>
      </w:r>
      <w:r w:rsidRPr="00EC3529">
        <w:rPr>
          <w:rFonts w:ascii="Arial" w:eastAsia="Arial Unicode MS" w:hAnsi="Arial" w:cs="Arial"/>
          <w:sz w:val="24"/>
          <w:szCs w:val="24"/>
          <w:lang w:eastAsia="zh-CN"/>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r w:rsidRPr="00EC3529">
        <w:rPr>
          <w:rFonts w:ascii="Times New Roman" w:eastAsia="Times New Roman" w:hAnsi="Times New Roman" w:cs="Times New Roman"/>
          <w:sz w:val="28"/>
          <w:szCs w:val="28"/>
          <w:lang w:eastAsia="zh-CN"/>
        </w:rPr>
        <w:t>.</w:t>
      </w:r>
    </w:p>
    <w:p w14:paraId="35C9EE5A" w14:textId="77777777" w:rsidR="00EC3529" w:rsidRPr="00EC3529" w:rsidRDefault="00EC3529" w:rsidP="00EC3529">
      <w:pPr>
        <w:spacing w:after="0" w:line="240" w:lineRule="auto"/>
        <w:rPr>
          <w:rFonts w:ascii="Arial" w:eastAsia="Times New Roman" w:hAnsi="Arial" w:cs="Arial"/>
          <w:sz w:val="26"/>
          <w:szCs w:val="26"/>
          <w:lang w:eastAsia="zh-CN"/>
        </w:rPr>
        <w:sectPr w:rsidR="00EC3529" w:rsidRPr="00EC3529">
          <w:pgSz w:w="11906" w:h="16800"/>
          <w:pgMar w:top="1134" w:right="800" w:bottom="568" w:left="1134" w:header="720" w:footer="720" w:gutter="0"/>
          <w:cols w:space="720"/>
        </w:sectPr>
      </w:pPr>
    </w:p>
    <w:p w14:paraId="1EC9C1C0" w14:textId="77777777" w:rsidR="00EC3529" w:rsidRPr="00EC3529" w:rsidRDefault="00EC3529" w:rsidP="00EC3529">
      <w:pPr>
        <w:tabs>
          <w:tab w:val="left" w:pos="1137"/>
        </w:tabs>
        <w:suppressAutoHyphens/>
        <w:autoSpaceDN w:val="0"/>
        <w:spacing w:after="0" w:line="240" w:lineRule="auto"/>
        <w:ind w:left="711"/>
        <w:jc w:val="both"/>
        <w:rPr>
          <w:rFonts w:ascii="Arial" w:eastAsia="Times New Roman" w:hAnsi="Arial" w:cs="Arial"/>
          <w:bCs/>
          <w:sz w:val="24"/>
          <w:szCs w:val="24"/>
          <w:lang w:eastAsia="zh-CN"/>
        </w:rPr>
      </w:pPr>
    </w:p>
    <w:p w14:paraId="3D1A9F11" w14:textId="77777777" w:rsidR="00EC3529" w:rsidRPr="00EC3529" w:rsidRDefault="00EC3529" w:rsidP="00EC3529">
      <w:pPr>
        <w:widowControl w:val="0"/>
        <w:suppressAutoHyphens/>
        <w:autoSpaceDE w:val="0"/>
        <w:spacing w:after="0" w:line="240" w:lineRule="auto"/>
        <w:ind w:left="5760"/>
        <w:jc w:val="both"/>
        <w:rPr>
          <w:rFonts w:ascii="Arial" w:eastAsia="Times New Roman" w:hAnsi="Arial" w:cs="Arial"/>
          <w:bCs/>
          <w:sz w:val="24"/>
          <w:szCs w:val="24"/>
          <w:lang w:eastAsia="zh-CN"/>
        </w:rPr>
      </w:pPr>
      <w:r w:rsidRPr="00EC3529">
        <w:rPr>
          <w:rFonts w:ascii="Arial" w:eastAsia="Times New Roman" w:hAnsi="Arial" w:cs="Arial"/>
          <w:bCs/>
          <w:sz w:val="24"/>
          <w:szCs w:val="24"/>
          <w:lang w:eastAsia="zh-CN"/>
        </w:rPr>
        <w:t>ПРИЛОЖЕНИЕ</w:t>
      </w:r>
    </w:p>
    <w:p w14:paraId="4155317B" w14:textId="77777777" w:rsidR="00EC3529" w:rsidRPr="00EC3529" w:rsidRDefault="00EC3529" w:rsidP="00EC3529">
      <w:pPr>
        <w:widowControl w:val="0"/>
        <w:suppressAutoHyphens/>
        <w:autoSpaceDE w:val="0"/>
        <w:spacing w:after="0" w:line="240" w:lineRule="auto"/>
        <w:ind w:left="5760"/>
        <w:jc w:val="both"/>
        <w:rPr>
          <w:rFonts w:ascii="Arial" w:eastAsia="Times New Roman" w:hAnsi="Arial" w:cs="Arial"/>
          <w:bCs/>
          <w:sz w:val="24"/>
          <w:szCs w:val="24"/>
          <w:lang w:eastAsia="zh-CN"/>
        </w:rPr>
      </w:pPr>
      <w:r w:rsidRPr="00EC3529">
        <w:rPr>
          <w:rFonts w:ascii="Arial" w:eastAsia="Times New Roman" w:hAnsi="Arial" w:cs="Arial"/>
          <w:bCs/>
          <w:sz w:val="24"/>
          <w:szCs w:val="24"/>
          <w:lang w:eastAsia="zh-CN"/>
        </w:rPr>
        <w:t xml:space="preserve">к Порядку формирования, утверждения планов-графиков закупок, внесение изменений в такие планы-графики, размещение </w:t>
      </w:r>
    </w:p>
    <w:p w14:paraId="7C582182" w14:textId="77777777" w:rsidR="00EC3529" w:rsidRPr="00EC3529" w:rsidRDefault="00EC3529" w:rsidP="00EC3529">
      <w:pPr>
        <w:widowControl w:val="0"/>
        <w:suppressAutoHyphens/>
        <w:autoSpaceDE w:val="0"/>
        <w:spacing w:after="0" w:line="240" w:lineRule="auto"/>
        <w:ind w:left="5760"/>
        <w:jc w:val="both"/>
        <w:rPr>
          <w:rFonts w:ascii="Arial" w:eastAsia="Times New Roman" w:hAnsi="Arial" w:cs="Arial"/>
          <w:bCs/>
          <w:sz w:val="24"/>
          <w:szCs w:val="24"/>
          <w:lang w:eastAsia="zh-CN"/>
        </w:rPr>
      </w:pPr>
      <w:r w:rsidRPr="00EC3529">
        <w:rPr>
          <w:rFonts w:ascii="Arial" w:eastAsia="Times New Roman" w:hAnsi="Arial" w:cs="Arial"/>
          <w:bCs/>
          <w:sz w:val="24"/>
          <w:szCs w:val="24"/>
          <w:lang w:eastAsia="zh-CN"/>
        </w:rPr>
        <w:t xml:space="preserve">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Солдатского  сельсовета </w:t>
      </w:r>
      <w:proofErr w:type="spellStart"/>
      <w:r w:rsidRPr="00EC3529">
        <w:rPr>
          <w:rFonts w:ascii="Arial" w:eastAsia="Times New Roman" w:hAnsi="Arial" w:cs="Arial"/>
          <w:bCs/>
          <w:sz w:val="24"/>
          <w:szCs w:val="24"/>
          <w:lang w:eastAsia="zh-CN"/>
        </w:rPr>
        <w:t>Горшеченского</w:t>
      </w:r>
      <w:proofErr w:type="spellEnd"/>
      <w:r w:rsidRPr="00EC3529">
        <w:rPr>
          <w:rFonts w:ascii="Arial" w:eastAsia="Times New Roman" w:hAnsi="Arial" w:cs="Arial"/>
          <w:bCs/>
          <w:sz w:val="24"/>
          <w:szCs w:val="24"/>
          <w:lang w:eastAsia="zh-CN"/>
        </w:rPr>
        <w:t xml:space="preserve"> района Курской области</w:t>
      </w:r>
    </w:p>
    <w:p w14:paraId="5C0A72A8" w14:textId="77777777" w:rsidR="00EC3529" w:rsidRPr="00EC3529" w:rsidRDefault="00EC3529" w:rsidP="00EC3529">
      <w:pPr>
        <w:widowControl w:val="0"/>
        <w:suppressAutoHyphens/>
        <w:autoSpaceDE w:val="0"/>
        <w:spacing w:after="0" w:line="240" w:lineRule="auto"/>
        <w:ind w:left="5760"/>
        <w:jc w:val="both"/>
        <w:rPr>
          <w:rFonts w:ascii="Arial" w:eastAsia="Times New Roman" w:hAnsi="Arial" w:cs="Arial"/>
          <w:bCs/>
          <w:sz w:val="24"/>
          <w:szCs w:val="24"/>
          <w:lang w:eastAsia="zh-CN"/>
        </w:rPr>
      </w:pPr>
    </w:p>
    <w:p w14:paraId="17DD8FBE" w14:textId="77777777" w:rsidR="00EC3529" w:rsidRPr="00EC3529" w:rsidRDefault="00EC3529" w:rsidP="00EC3529">
      <w:pPr>
        <w:widowControl w:val="0"/>
        <w:suppressAutoHyphens/>
        <w:autoSpaceDE w:val="0"/>
        <w:spacing w:after="0" w:line="240" w:lineRule="auto"/>
        <w:ind w:firstLine="720"/>
        <w:jc w:val="right"/>
        <w:rPr>
          <w:rFonts w:ascii="Arial" w:eastAsia="Times New Roman" w:hAnsi="Arial" w:cs="Arial"/>
          <w:bCs/>
          <w:sz w:val="24"/>
          <w:szCs w:val="24"/>
          <w:lang w:eastAsia="zh-CN"/>
        </w:rPr>
      </w:pPr>
      <w:r w:rsidRPr="00EC3529">
        <w:rPr>
          <w:rFonts w:ascii="Arial" w:eastAsia="Times New Roman" w:hAnsi="Arial" w:cs="Arial"/>
          <w:bCs/>
          <w:i/>
          <w:sz w:val="24"/>
          <w:szCs w:val="24"/>
          <w:u w:val="single"/>
          <w:lang w:eastAsia="zh-CN"/>
        </w:rPr>
        <w:t xml:space="preserve">  (форма)</w:t>
      </w:r>
    </w:p>
    <w:p w14:paraId="29E03767" w14:textId="77777777" w:rsidR="00EC3529" w:rsidRPr="00EC3529" w:rsidRDefault="00EC3529" w:rsidP="00EC3529">
      <w:pPr>
        <w:widowControl w:val="0"/>
        <w:suppressAutoHyphens/>
        <w:autoSpaceDE w:val="0"/>
        <w:spacing w:after="0" w:line="240" w:lineRule="auto"/>
        <w:ind w:firstLine="698"/>
        <w:jc w:val="center"/>
        <w:rPr>
          <w:rFonts w:ascii="Arial" w:eastAsia="Times New Roman" w:hAnsi="Arial" w:cs="Arial"/>
          <w:bCs/>
          <w:sz w:val="24"/>
          <w:szCs w:val="24"/>
          <w:lang w:eastAsia="zh-CN"/>
        </w:rPr>
      </w:pPr>
      <w:r w:rsidRPr="00EC3529">
        <w:rPr>
          <w:rFonts w:ascii="Arial" w:eastAsia="Times New Roman" w:hAnsi="Arial" w:cs="Arial"/>
          <w:bCs/>
          <w:sz w:val="24"/>
          <w:szCs w:val="24"/>
          <w:lang w:eastAsia="zh-CN"/>
        </w:rPr>
        <w:t>ПЛАН-ГРАФИК</w:t>
      </w:r>
    </w:p>
    <w:p w14:paraId="19BA39EB" w14:textId="77777777" w:rsidR="00EC3529" w:rsidRPr="00EC3529" w:rsidRDefault="00EC3529" w:rsidP="00EC3529">
      <w:pPr>
        <w:widowControl w:val="0"/>
        <w:suppressAutoHyphens/>
        <w:autoSpaceDE w:val="0"/>
        <w:spacing w:after="0" w:line="240" w:lineRule="auto"/>
        <w:ind w:firstLine="698"/>
        <w:jc w:val="center"/>
        <w:rPr>
          <w:rFonts w:ascii="Arial" w:eastAsia="Times New Roman" w:hAnsi="Arial" w:cs="Arial"/>
          <w:bCs/>
          <w:sz w:val="24"/>
          <w:szCs w:val="24"/>
          <w:lang w:eastAsia="zh-CN"/>
        </w:rPr>
      </w:pPr>
      <w:r w:rsidRPr="00EC3529">
        <w:rPr>
          <w:rFonts w:ascii="Arial" w:eastAsia="Times New Roman" w:hAnsi="Arial" w:cs="Arial"/>
          <w:bCs/>
          <w:sz w:val="24"/>
          <w:szCs w:val="24"/>
          <w:lang w:eastAsia="zh-CN"/>
        </w:rPr>
        <w:t>закупок товаров, работ, услуг на 20__ финансовый год и на плановый период 20__ и 20__ годов</w:t>
      </w:r>
    </w:p>
    <w:p w14:paraId="184CBB80" w14:textId="5977CBA9" w:rsidR="00EC3529" w:rsidRPr="00EC3529" w:rsidRDefault="00EC3529" w:rsidP="00EC3529">
      <w:pPr>
        <w:widowControl w:val="0"/>
        <w:suppressAutoHyphens/>
        <w:autoSpaceDE w:val="0"/>
        <w:spacing w:after="0" w:line="240" w:lineRule="auto"/>
        <w:ind w:firstLine="698"/>
        <w:jc w:val="center"/>
        <w:rPr>
          <w:rFonts w:ascii="Arial" w:eastAsia="Times New Roman" w:hAnsi="Arial" w:cs="Arial"/>
          <w:sz w:val="26"/>
          <w:szCs w:val="26"/>
          <w:lang w:eastAsia="zh-CN"/>
        </w:rPr>
      </w:pPr>
      <w:r w:rsidRPr="00EC3529">
        <w:rPr>
          <w:rFonts w:ascii="Arial" w:eastAsia="Times New Roman" w:hAnsi="Arial" w:cs="Arial"/>
          <w:bCs/>
          <w:sz w:val="24"/>
          <w:szCs w:val="24"/>
          <w:lang w:eastAsia="zh-CN"/>
        </w:rPr>
        <w:t xml:space="preserve">(в части закупок, предусмотренных </w:t>
      </w:r>
      <w:r>
        <w:rPr>
          <w:rFonts w:ascii="Arial" w:eastAsia="Times New Roman" w:hAnsi="Arial" w:cs="Arial"/>
          <w:bCs/>
          <w:sz w:val="24"/>
          <w:szCs w:val="24"/>
          <w:lang w:eastAsia="zh-CN"/>
        </w:rPr>
        <w:t xml:space="preserve">      п</w:t>
      </w:r>
      <w:r w:rsidRPr="00EC3529">
        <w:rPr>
          <w:rFonts w:ascii="Arial" w:eastAsia="Times New Roman" w:hAnsi="Arial" w:cs="Arial"/>
          <w:bCs/>
          <w:sz w:val="24"/>
          <w:szCs w:val="24"/>
          <w:lang w:eastAsia="zh-CN"/>
        </w:rPr>
        <w:t>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EC3529">
        <w:rPr>
          <w:rFonts w:ascii="Times New Roman" w:eastAsia="Times New Roman" w:hAnsi="Times New Roman" w:cs="Times New Roman"/>
          <w:b/>
          <w:sz w:val="28"/>
          <w:szCs w:val="28"/>
          <w:lang w:eastAsia="zh-CN"/>
        </w:rPr>
        <w:t>"</w:t>
      </w:r>
      <w:r w:rsidRPr="00EC3529">
        <w:rPr>
          <w:rFonts w:ascii="Times New Roman" w:eastAsia="Times New Roman" w:hAnsi="Times New Roman" w:cs="Times New Roman"/>
          <w:b/>
          <w:sz w:val="28"/>
          <w:szCs w:val="28"/>
          <w:vertAlign w:val="superscript"/>
          <w:lang w:eastAsia="zh-CN"/>
        </w:rPr>
        <w:t> 1</w:t>
      </w:r>
      <w:r w:rsidRPr="00EC3529">
        <w:rPr>
          <w:rFonts w:ascii="Times New Roman" w:eastAsia="Times New Roman" w:hAnsi="Times New Roman" w:cs="Times New Roman"/>
          <w:b/>
          <w:sz w:val="28"/>
          <w:szCs w:val="28"/>
          <w:lang w:eastAsia="zh-CN"/>
        </w:rPr>
        <w:t>)</w:t>
      </w:r>
    </w:p>
    <w:p w14:paraId="52C1C9C8"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b/>
          <w:sz w:val="20"/>
          <w:szCs w:val="20"/>
          <w:lang w:eastAsia="zh-CN"/>
        </w:rPr>
      </w:pPr>
    </w:p>
    <w:p w14:paraId="6F66E4E8"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b/>
          <w:sz w:val="20"/>
          <w:szCs w:val="20"/>
          <w:lang w:eastAsia="zh-CN"/>
        </w:rPr>
      </w:pPr>
    </w:p>
    <w:p w14:paraId="59687DA8"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p w14:paraId="18A98D18"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w:t>
      </w:r>
      <w:r w:rsidRPr="00EC3529">
        <w:rPr>
          <w:rFonts w:ascii="Times New Roman" w:eastAsia="Times New Roman" w:hAnsi="Times New Roman" w:cs="Times New Roman"/>
          <w:lang w:eastAsia="zh-CN"/>
        </w:rPr>
        <w:t>. Информация о заказчике:</w:t>
      </w:r>
    </w:p>
    <w:p w14:paraId="3B969D3F"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lang w:eastAsia="zh-CN"/>
        </w:rPr>
      </w:pPr>
    </w:p>
    <w:tbl>
      <w:tblPr>
        <w:tblW w:w="0" w:type="auto"/>
        <w:tblInd w:w="108" w:type="dxa"/>
        <w:tblLayout w:type="fixed"/>
        <w:tblLook w:val="04A0" w:firstRow="1" w:lastRow="0" w:firstColumn="1" w:lastColumn="0" w:noHBand="0" w:noVBand="1"/>
      </w:tblPr>
      <w:tblGrid>
        <w:gridCol w:w="6939"/>
        <w:gridCol w:w="4212"/>
        <w:gridCol w:w="2311"/>
        <w:gridCol w:w="1496"/>
      </w:tblGrid>
      <w:tr w:rsidR="00EC3529" w:rsidRPr="00EC3529" w14:paraId="13BBE144" w14:textId="77777777" w:rsidTr="00EC3529">
        <w:tc>
          <w:tcPr>
            <w:tcW w:w="6939" w:type="dxa"/>
          </w:tcPr>
          <w:p w14:paraId="1C1B5753"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4212" w:type="dxa"/>
          </w:tcPr>
          <w:p w14:paraId="5FF1D208"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tcPr>
          <w:p w14:paraId="5B1376AA"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1496" w:type="dxa"/>
            <w:tcBorders>
              <w:top w:val="single" w:sz="4" w:space="0" w:color="000000"/>
              <w:left w:val="single" w:sz="4" w:space="0" w:color="000000"/>
              <w:bottom w:val="single" w:sz="4" w:space="0" w:color="000000"/>
              <w:right w:val="single" w:sz="4" w:space="0" w:color="000000"/>
            </w:tcBorders>
            <w:hideMark/>
          </w:tcPr>
          <w:p w14:paraId="14BC37F8"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lang w:eastAsia="zh-CN"/>
              </w:rPr>
              <w:t>Коды</w:t>
            </w:r>
          </w:p>
        </w:tc>
      </w:tr>
      <w:tr w:rsidR="00EC3529" w:rsidRPr="00EC3529" w14:paraId="28E0FD51" w14:textId="77777777" w:rsidTr="00EC3529">
        <w:tc>
          <w:tcPr>
            <w:tcW w:w="6939" w:type="dxa"/>
            <w:vMerge w:val="restart"/>
            <w:hideMark/>
          </w:tcPr>
          <w:p w14:paraId="29BD9BB6"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полное наименование</w:t>
            </w:r>
          </w:p>
        </w:tc>
        <w:tc>
          <w:tcPr>
            <w:tcW w:w="4212" w:type="dxa"/>
          </w:tcPr>
          <w:p w14:paraId="6A0B5CD2"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50F4DDF9"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ИНН</w:t>
            </w:r>
          </w:p>
        </w:tc>
        <w:tc>
          <w:tcPr>
            <w:tcW w:w="1496" w:type="dxa"/>
            <w:tcBorders>
              <w:top w:val="single" w:sz="4" w:space="0" w:color="000000"/>
              <w:left w:val="single" w:sz="4" w:space="0" w:color="000000"/>
              <w:bottom w:val="single" w:sz="4" w:space="0" w:color="000000"/>
              <w:right w:val="single" w:sz="4" w:space="0" w:color="000000"/>
            </w:tcBorders>
          </w:tcPr>
          <w:p w14:paraId="5CF472B2"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7B36096E" w14:textId="77777777" w:rsidTr="00EC3529">
        <w:tc>
          <w:tcPr>
            <w:tcW w:w="6939" w:type="dxa"/>
            <w:vMerge/>
            <w:vAlign w:val="center"/>
            <w:hideMark/>
          </w:tcPr>
          <w:p w14:paraId="5A62E06B"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4212" w:type="dxa"/>
          </w:tcPr>
          <w:p w14:paraId="1E485A77"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58C348CB"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КПП</w:t>
            </w:r>
          </w:p>
        </w:tc>
        <w:tc>
          <w:tcPr>
            <w:tcW w:w="1496" w:type="dxa"/>
            <w:tcBorders>
              <w:top w:val="single" w:sz="4" w:space="0" w:color="000000"/>
              <w:left w:val="single" w:sz="4" w:space="0" w:color="000000"/>
              <w:bottom w:val="single" w:sz="4" w:space="0" w:color="000000"/>
              <w:right w:val="single" w:sz="4" w:space="0" w:color="000000"/>
            </w:tcBorders>
          </w:tcPr>
          <w:p w14:paraId="56CC6B1D"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5814D6DF" w14:textId="77777777" w:rsidTr="00EC3529">
        <w:tc>
          <w:tcPr>
            <w:tcW w:w="6939" w:type="dxa"/>
            <w:hideMark/>
          </w:tcPr>
          <w:p w14:paraId="6314AF41"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организационно-правовая форма</w:t>
            </w:r>
          </w:p>
        </w:tc>
        <w:tc>
          <w:tcPr>
            <w:tcW w:w="4212" w:type="dxa"/>
            <w:tcBorders>
              <w:top w:val="single" w:sz="4" w:space="0" w:color="000000"/>
              <w:left w:val="nil"/>
              <w:bottom w:val="single" w:sz="4" w:space="0" w:color="000000"/>
              <w:right w:val="nil"/>
            </w:tcBorders>
          </w:tcPr>
          <w:p w14:paraId="2B9438D7"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70555CFB"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по ОКОПФ</w:t>
            </w:r>
          </w:p>
        </w:tc>
        <w:tc>
          <w:tcPr>
            <w:tcW w:w="1496" w:type="dxa"/>
            <w:tcBorders>
              <w:top w:val="single" w:sz="4" w:space="0" w:color="000000"/>
              <w:left w:val="single" w:sz="4" w:space="0" w:color="000000"/>
              <w:bottom w:val="single" w:sz="4" w:space="0" w:color="000000"/>
              <w:right w:val="single" w:sz="4" w:space="0" w:color="000000"/>
            </w:tcBorders>
          </w:tcPr>
          <w:p w14:paraId="15DCF0F6"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3671F378" w14:textId="77777777" w:rsidTr="00EC3529">
        <w:tc>
          <w:tcPr>
            <w:tcW w:w="6939" w:type="dxa"/>
            <w:hideMark/>
          </w:tcPr>
          <w:p w14:paraId="32840A1F"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форма собственности</w:t>
            </w:r>
          </w:p>
        </w:tc>
        <w:tc>
          <w:tcPr>
            <w:tcW w:w="4212" w:type="dxa"/>
            <w:tcBorders>
              <w:top w:val="single" w:sz="4" w:space="0" w:color="000000"/>
              <w:left w:val="nil"/>
              <w:bottom w:val="single" w:sz="4" w:space="0" w:color="000000"/>
              <w:right w:val="nil"/>
            </w:tcBorders>
          </w:tcPr>
          <w:p w14:paraId="0E850A53"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20E9DB6F"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по ОКФС</w:t>
            </w:r>
          </w:p>
        </w:tc>
        <w:tc>
          <w:tcPr>
            <w:tcW w:w="1496" w:type="dxa"/>
            <w:tcBorders>
              <w:top w:val="single" w:sz="4" w:space="0" w:color="000000"/>
              <w:left w:val="single" w:sz="4" w:space="0" w:color="000000"/>
              <w:bottom w:val="single" w:sz="4" w:space="0" w:color="000000"/>
              <w:right w:val="single" w:sz="4" w:space="0" w:color="000000"/>
            </w:tcBorders>
          </w:tcPr>
          <w:p w14:paraId="4693FD87"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1D6BA33D" w14:textId="77777777" w:rsidTr="00EC3529">
        <w:tc>
          <w:tcPr>
            <w:tcW w:w="6939" w:type="dxa"/>
            <w:hideMark/>
          </w:tcPr>
          <w:p w14:paraId="4C960AC0"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место нахождения, телефон, адрес электронной почты</w:t>
            </w:r>
          </w:p>
        </w:tc>
        <w:tc>
          <w:tcPr>
            <w:tcW w:w="4212" w:type="dxa"/>
            <w:tcBorders>
              <w:top w:val="single" w:sz="4" w:space="0" w:color="000000"/>
              <w:left w:val="nil"/>
              <w:bottom w:val="single" w:sz="4" w:space="0" w:color="000000"/>
              <w:right w:val="nil"/>
            </w:tcBorders>
          </w:tcPr>
          <w:p w14:paraId="33273E85"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039634D5"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по ОКТМО</w:t>
            </w:r>
          </w:p>
        </w:tc>
        <w:tc>
          <w:tcPr>
            <w:tcW w:w="1496" w:type="dxa"/>
            <w:tcBorders>
              <w:top w:val="single" w:sz="4" w:space="0" w:color="000000"/>
              <w:left w:val="single" w:sz="4" w:space="0" w:color="000000"/>
              <w:bottom w:val="single" w:sz="4" w:space="0" w:color="000000"/>
              <w:right w:val="single" w:sz="4" w:space="0" w:color="000000"/>
            </w:tcBorders>
            <w:vAlign w:val="bottom"/>
          </w:tcPr>
          <w:p w14:paraId="347591EB"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68B09EAD" w14:textId="77777777" w:rsidTr="00EC3529">
        <w:tc>
          <w:tcPr>
            <w:tcW w:w="6939" w:type="dxa"/>
            <w:vMerge w:val="restart"/>
            <w:hideMark/>
          </w:tcPr>
          <w:p w14:paraId="45621DD9"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EC3529">
              <w:rPr>
                <w:rFonts w:ascii="Times New Roman" w:eastAsia="Times New Roman" w:hAnsi="Times New Roman" w:cs="Times New Roman"/>
                <w:vertAlign w:val="superscript"/>
                <w:lang w:eastAsia="zh-CN"/>
              </w:rPr>
              <w:t> 2</w:t>
            </w:r>
          </w:p>
        </w:tc>
        <w:tc>
          <w:tcPr>
            <w:tcW w:w="4212" w:type="dxa"/>
            <w:vMerge w:val="restart"/>
            <w:tcBorders>
              <w:top w:val="single" w:sz="4" w:space="0" w:color="000000"/>
              <w:left w:val="nil"/>
              <w:bottom w:val="single" w:sz="4" w:space="0" w:color="000000"/>
              <w:right w:val="nil"/>
            </w:tcBorders>
          </w:tcPr>
          <w:p w14:paraId="601FDAA2"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411359A9"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ИНН</w:t>
            </w:r>
          </w:p>
        </w:tc>
        <w:tc>
          <w:tcPr>
            <w:tcW w:w="1496" w:type="dxa"/>
            <w:tcBorders>
              <w:top w:val="single" w:sz="4" w:space="0" w:color="000000"/>
              <w:left w:val="single" w:sz="4" w:space="0" w:color="000000"/>
              <w:bottom w:val="single" w:sz="4" w:space="0" w:color="000000"/>
              <w:right w:val="single" w:sz="4" w:space="0" w:color="000000"/>
            </w:tcBorders>
            <w:vAlign w:val="center"/>
          </w:tcPr>
          <w:p w14:paraId="1E6375F3"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1D3C66C7" w14:textId="77777777" w:rsidTr="00EC3529">
        <w:tc>
          <w:tcPr>
            <w:tcW w:w="6939" w:type="dxa"/>
            <w:vMerge/>
            <w:vAlign w:val="center"/>
            <w:hideMark/>
          </w:tcPr>
          <w:p w14:paraId="5AC443EA"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4212" w:type="dxa"/>
            <w:vMerge/>
            <w:tcBorders>
              <w:top w:val="single" w:sz="4" w:space="0" w:color="000000"/>
              <w:left w:val="nil"/>
              <w:bottom w:val="single" w:sz="4" w:space="0" w:color="000000"/>
              <w:right w:val="nil"/>
            </w:tcBorders>
            <w:vAlign w:val="center"/>
            <w:hideMark/>
          </w:tcPr>
          <w:p w14:paraId="366E4585" w14:textId="77777777" w:rsidR="00EC3529" w:rsidRPr="00EC3529" w:rsidRDefault="00EC3529" w:rsidP="00EC3529">
            <w:pPr>
              <w:spacing w:after="0" w:line="240" w:lineRule="auto"/>
              <w:rPr>
                <w:rFonts w:ascii="Times New Roman" w:eastAsia="Times New Roman" w:hAnsi="Times New Roman" w:cs="Times New Roman"/>
                <w:lang w:eastAsia="zh-CN"/>
              </w:rPr>
            </w:pPr>
          </w:p>
        </w:tc>
        <w:tc>
          <w:tcPr>
            <w:tcW w:w="2311" w:type="dxa"/>
            <w:hideMark/>
          </w:tcPr>
          <w:p w14:paraId="3F6DCD2B"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КПП</w:t>
            </w:r>
          </w:p>
        </w:tc>
        <w:tc>
          <w:tcPr>
            <w:tcW w:w="1496" w:type="dxa"/>
            <w:tcBorders>
              <w:top w:val="single" w:sz="4" w:space="0" w:color="000000"/>
              <w:left w:val="single" w:sz="4" w:space="0" w:color="000000"/>
              <w:bottom w:val="single" w:sz="4" w:space="0" w:color="000000"/>
              <w:right w:val="single" w:sz="4" w:space="0" w:color="000000"/>
            </w:tcBorders>
            <w:vAlign w:val="center"/>
          </w:tcPr>
          <w:p w14:paraId="7264B9E4"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0CCDF93C" w14:textId="77777777" w:rsidTr="00EC3529">
        <w:tc>
          <w:tcPr>
            <w:tcW w:w="6939" w:type="dxa"/>
            <w:hideMark/>
          </w:tcPr>
          <w:p w14:paraId="313F9904"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место нахождения, телефон, адрес электронной почты</w:t>
            </w:r>
            <w:r w:rsidRPr="00EC3529">
              <w:rPr>
                <w:rFonts w:ascii="Times New Roman" w:eastAsia="Times New Roman" w:hAnsi="Times New Roman" w:cs="Times New Roman"/>
                <w:vertAlign w:val="superscript"/>
                <w:lang w:eastAsia="zh-CN"/>
              </w:rPr>
              <w:t> 2</w:t>
            </w:r>
          </w:p>
        </w:tc>
        <w:tc>
          <w:tcPr>
            <w:tcW w:w="4212" w:type="dxa"/>
            <w:tcBorders>
              <w:top w:val="single" w:sz="4" w:space="0" w:color="000000"/>
              <w:left w:val="nil"/>
              <w:bottom w:val="single" w:sz="4" w:space="0" w:color="000000"/>
              <w:right w:val="nil"/>
            </w:tcBorders>
          </w:tcPr>
          <w:p w14:paraId="6FDDF52F"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c>
          <w:tcPr>
            <w:tcW w:w="2311" w:type="dxa"/>
            <w:hideMark/>
          </w:tcPr>
          <w:p w14:paraId="3113F7E6"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по ОКТМО</w:t>
            </w:r>
          </w:p>
        </w:tc>
        <w:tc>
          <w:tcPr>
            <w:tcW w:w="1496" w:type="dxa"/>
            <w:tcBorders>
              <w:top w:val="single" w:sz="4" w:space="0" w:color="000000"/>
              <w:left w:val="single" w:sz="4" w:space="0" w:color="000000"/>
              <w:bottom w:val="single" w:sz="4" w:space="0" w:color="000000"/>
              <w:right w:val="single" w:sz="4" w:space="0" w:color="000000"/>
            </w:tcBorders>
            <w:vAlign w:val="bottom"/>
          </w:tcPr>
          <w:p w14:paraId="6619F4B7"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lang w:eastAsia="zh-CN"/>
              </w:rPr>
            </w:pPr>
          </w:p>
        </w:tc>
      </w:tr>
      <w:tr w:rsidR="00EC3529" w:rsidRPr="00EC3529" w14:paraId="4D4C1D73" w14:textId="77777777" w:rsidTr="00EC3529">
        <w:tc>
          <w:tcPr>
            <w:tcW w:w="6939" w:type="dxa"/>
            <w:hideMark/>
          </w:tcPr>
          <w:p w14:paraId="54DF23B9" w14:textId="77777777" w:rsidR="00EC3529" w:rsidRPr="00EC3529" w:rsidRDefault="00EC3529" w:rsidP="00EC3529">
            <w:pPr>
              <w:widowControl w:val="0"/>
              <w:suppressAutoHyphens/>
              <w:autoSpaceDE w:val="0"/>
              <w:spacing w:after="0" w:line="240" w:lineRule="auto"/>
              <w:rPr>
                <w:rFonts w:ascii="Arial" w:eastAsia="Times New Roman" w:hAnsi="Arial" w:cs="Arial"/>
                <w:sz w:val="26"/>
                <w:szCs w:val="26"/>
                <w:lang w:eastAsia="zh-CN"/>
              </w:rPr>
            </w:pPr>
            <w:r w:rsidRPr="00EC3529">
              <w:rPr>
                <w:rFonts w:ascii="Times New Roman" w:eastAsia="Times New Roman" w:hAnsi="Times New Roman" w:cs="Times New Roman"/>
                <w:lang w:eastAsia="zh-CN"/>
              </w:rPr>
              <w:t>единица измерения</w:t>
            </w:r>
          </w:p>
        </w:tc>
        <w:tc>
          <w:tcPr>
            <w:tcW w:w="4212" w:type="dxa"/>
            <w:tcBorders>
              <w:top w:val="nil"/>
              <w:left w:val="nil"/>
              <w:bottom w:val="single" w:sz="4" w:space="0" w:color="000000"/>
              <w:right w:val="nil"/>
            </w:tcBorders>
            <w:hideMark/>
          </w:tcPr>
          <w:p w14:paraId="0F6A6180" w14:textId="77777777" w:rsidR="00EC3529" w:rsidRPr="00EC3529" w:rsidRDefault="00EC3529" w:rsidP="00EC3529">
            <w:pPr>
              <w:widowControl w:val="0"/>
              <w:suppressAutoHyphens/>
              <w:autoSpaceDE w:val="0"/>
              <w:spacing w:after="0" w:line="240" w:lineRule="auto"/>
              <w:jc w:val="both"/>
              <w:rPr>
                <w:rFonts w:ascii="Arial" w:eastAsia="Times New Roman" w:hAnsi="Arial" w:cs="Arial"/>
                <w:sz w:val="26"/>
                <w:szCs w:val="26"/>
                <w:lang w:eastAsia="zh-CN"/>
              </w:rPr>
            </w:pPr>
            <w:r w:rsidRPr="00EC3529">
              <w:rPr>
                <w:rFonts w:ascii="Times New Roman" w:eastAsia="Times New Roman" w:hAnsi="Times New Roman" w:cs="Times New Roman"/>
                <w:lang w:eastAsia="zh-CN"/>
              </w:rPr>
              <w:t>рубль</w:t>
            </w:r>
          </w:p>
        </w:tc>
        <w:tc>
          <w:tcPr>
            <w:tcW w:w="2311" w:type="dxa"/>
            <w:hideMark/>
          </w:tcPr>
          <w:p w14:paraId="7F2B378C" w14:textId="77777777" w:rsidR="00EC3529" w:rsidRPr="00EC3529" w:rsidRDefault="00EC3529" w:rsidP="00EC3529">
            <w:pPr>
              <w:widowControl w:val="0"/>
              <w:suppressAutoHyphens/>
              <w:autoSpaceDE w:val="0"/>
              <w:spacing w:after="0" w:line="240" w:lineRule="auto"/>
              <w:jc w:val="right"/>
              <w:rPr>
                <w:rFonts w:ascii="Arial" w:eastAsia="Times New Roman" w:hAnsi="Arial" w:cs="Arial"/>
                <w:sz w:val="26"/>
                <w:szCs w:val="26"/>
                <w:lang w:eastAsia="zh-CN"/>
              </w:rPr>
            </w:pPr>
            <w:r w:rsidRPr="00EC3529">
              <w:rPr>
                <w:rFonts w:ascii="Times New Roman" w:eastAsia="Times New Roman" w:hAnsi="Times New Roman" w:cs="Times New Roman"/>
                <w:lang w:eastAsia="zh-CN"/>
              </w:rPr>
              <w:t>по ОКЕИ</w:t>
            </w:r>
          </w:p>
        </w:tc>
        <w:tc>
          <w:tcPr>
            <w:tcW w:w="1496" w:type="dxa"/>
            <w:tcBorders>
              <w:top w:val="single" w:sz="4" w:space="0" w:color="000000"/>
              <w:left w:val="single" w:sz="4" w:space="0" w:color="000000"/>
              <w:bottom w:val="single" w:sz="4" w:space="0" w:color="000000"/>
              <w:right w:val="single" w:sz="4" w:space="0" w:color="000000"/>
            </w:tcBorders>
            <w:hideMark/>
          </w:tcPr>
          <w:p w14:paraId="37FF0413"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lang w:eastAsia="zh-CN"/>
              </w:rPr>
              <w:t>383</w:t>
            </w:r>
          </w:p>
        </w:tc>
      </w:tr>
    </w:tbl>
    <w:p w14:paraId="7C12A8BA"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14:paraId="72DFF39C"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14:paraId="1491943F" w14:textId="77777777" w:rsidR="00EC3529" w:rsidRPr="00EC3529" w:rsidRDefault="00EC3529" w:rsidP="00EC3529">
      <w:pPr>
        <w:widowControl w:val="0"/>
        <w:suppressAutoHyphens/>
        <w:autoSpaceDE w:val="0"/>
        <w:spacing w:after="0" w:line="240" w:lineRule="auto"/>
        <w:ind w:firstLine="720"/>
        <w:jc w:val="both"/>
        <w:rPr>
          <w:rFonts w:ascii="Arial" w:eastAsia="Times New Roman" w:hAnsi="Arial" w:cs="Arial"/>
          <w:sz w:val="26"/>
          <w:szCs w:val="26"/>
          <w:lang w:eastAsia="zh-CN"/>
        </w:rPr>
      </w:pPr>
      <w:r w:rsidRPr="00EC3529">
        <w:rPr>
          <w:rFonts w:ascii="Times New Roman" w:eastAsia="Times New Roman" w:hAnsi="Times New Roman" w:cs="Times New Roman"/>
          <w:sz w:val="24"/>
          <w:szCs w:val="24"/>
          <w:lang w:eastAsia="zh-CN"/>
        </w:rPr>
        <w:t>2. Информация о закупках товаров, работ, услуг на 20__ финансовый год и на плановый период 20__ и 20__ годов</w:t>
      </w:r>
    </w:p>
    <w:p w14:paraId="2FF0F002"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14:paraId="49343C44"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14:paraId="73F8D7BD"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tbl>
      <w:tblPr>
        <w:tblW w:w="0" w:type="auto"/>
        <w:tblInd w:w="108" w:type="dxa"/>
        <w:tblLayout w:type="fixed"/>
        <w:tblLook w:val="04A0" w:firstRow="1" w:lastRow="0" w:firstColumn="1" w:lastColumn="0" w:noHBand="0" w:noVBand="1"/>
      </w:tblPr>
      <w:tblGrid>
        <w:gridCol w:w="713"/>
        <w:gridCol w:w="1532"/>
        <w:gridCol w:w="709"/>
        <w:gridCol w:w="1262"/>
        <w:gridCol w:w="1002"/>
        <w:gridCol w:w="2037"/>
        <w:gridCol w:w="578"/>
        <w:gridCol w:w="974"/>
        <w:gridCol w:w="814"/>
        <w:gridCol w:w="815"/>
        <w:gridCol w:w="733"/>
        <w:gridCol w:w="1455"/>
        <w:gridCol w:w="1344"/>
        <w:gridCol w:w="1270"/>
      </w:tblGrid>
      <w:tr w:rsidR="00EC3529" w:rsidRPr="00EC3529" w14:paraId="04D3766B" w14:textId="77777777" w:rsidTr="00EC3529">
        <w:tc>
          <w:tcPr>
            <w:tcW w:w="713" w:type="dxa"/>
            <w:vMerge w:val="restart"/>
            <w:tcBorders>
              <w:top w:val="single" w:sz="4" w:space="0" w:color="000000"/>
              <w:left w:val="single" w:sz="4" w:space="0" w:color="000000"/>
              <w:bottom w:val="single" w:sz="4" w:space="0" w:color="000000"/>
              <w:right w:val="nil"/>
            </w:tcBorders>
            <w:hideMark/>
          </w:tcPr>
          <w:p w14:paraId="2C79621A"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w:t>
            </w:r>
          </w:p>
          <w:p w14:paraId="47B53D69"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п/п</w:t>
            </w:r>
          </w:p>
        </w:tc>
        <w:tc>
          <w:tcPr>
            <w:tcW w:w="1532" w:type="dxa"/>
            <w:vMerge w:val="restart"/>
            <w:tcBorders>
              <w:top w:val="single" w:sz="4" w:space="0" w:color="000000"/>
              <w:left w:val="single" w:sz="4" w:space="0" w:color="000000"/>
              <w:bottom w:val="single" w:sz="4" w:space="0" w:color="000000"/>
              <w:right w:val="nil"/>
            </w:tcBorders>
            <w:hideMark/>
          </w:tcPr>
          <w:p w14:paraId="0F01C74E"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Идентификационный код закупки</w:t>
            </w:r>
          </w:p>
        </w:tc>
        <w:tc>
          <w:tcPr>
            <w:tcW w:w="2973" w:type="dxa"/>
            <w:gridSpan w:val="3"/>
            <w:tcBorders>
              <w:top w:val="single" w:sz="4" w:space="0" w:color="000000"/>
              <w:left w:val="single" w:sz="4" w:space="0" w:color="000000"/>
              <w:bottom w:val="single" w:sz="4" w:space="0" w:color="000000"/>
              <w:right w:val="nil"/>
            </w:tcBorders>
            <w:hideMark/>
          </w:tcPr>
          <w:p w14:paraId="5247ACDD"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Объект закупки</w:t>
            </w:r>
          </w:p>
        </w:tc>
        <w:tc>
          <w:tcPr>
            <w:tcW w:w="2037" w:type="dxa"/>
            <w:vMerge w:val="restart"/>
            <w:tcBorders>
              <w:top w:val="single" w:sz="4" w:space="0" w:color="000000"/>
              <w:left w:val="single" w:sz="4" w:space="0" w:color="000000"/>
              <w:bottom w:val="single" w:sz="4" w:space="0" w:color="000000"/>
              <w:right w:val="nil"/>
            </w:tcBorders>
            <w:hideMark/>
          </w:tcPr>
          <w:p w14:paraId="22BF7699"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000000"/>
              <w:left w:val="single" w:sz="4" w:space="0" w:color="000000"/>
              <w:bottom w:val="single" w:sz="4" w:space="0" w:color="000000"/>
              <w:right w:val="nil"/>
            </w:tcBorders>
            <w:hideMark/>
          </w:tcPr>
          <w:p w14:paraId="26359D08"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Объем финансового обеспечения, в том числе планируемые платежи</w:t>
            </w:r>
          </w:p>
        </w:tc>
        <w:tc>
          <w:tcPr>
            <w:tcW w:w="1455" w:type="dxa"/>
            <w:vMerge w:val="restart"/>
            <w:tcBorders>
              <w:top w:val="single" w:sz="4" w:space="0" w:color="000000"/>
              <w:left w:val="single" w:sz="4" w:space="0" w:color="000000"/>
              <w:bottom w:val="single" w:sz="4" w:space="0" w:color="000000"/>
              <w:right w:val="nil"/>
            </w:tcBorders>
            <w:hideMark/>
          </w:tcPr>
          <w:p w14:paraId="71D60063"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Информация о проведении обязательного общественного обсуждения закупки</w:t>
            </w:r>
          </w:p>
        </w:tc>
        <w:tc>
          <w:tcPr>
            <w:tcW w:w="1344" w:type="dxa"/>
            <w:vMerge w:val="restart"/>
            <w:tcBorders>
              <w:top w:val="single" w:sz="4" w:space="0" w:color="000000"/>
              <w:left w:val="single" w:sz="4" w:space="0" w:color="000000"/>
              <w:bottom w:val="single" w:sz="4" w:space="0" w:color="000000"/>
              <w:right w:val="nil"/>
            </w:tcBorders>
            <w:hideMark/>
          </w:tcPr>
          <w:p w14:paraId="39D9D6EB"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Наименование уполномоченного органа (учреждения)</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7516C012"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Наименование организатора проведения совместного конкурса или аукциона</w:t>
            </w:r>
          </w:p>
        </w:tc>
      </w:tr>
      <w:tr w:rsidR="00EC3529" w:rsidRPr="00EC3529" w14:paraId="71478638" w14:textId="77777777" w:rsidTr="00EC3529">
        <w:tc>
          <w:tcPr>
            <w:tcW w:w="7255" w:type="dxa"/>
            <w:vMerge/>
            <w:tcBorders>
              <w:top w:val="single" w:sz="4" w:space="0" w:color="000000"/>
              <w:left w:val="single" w:sz="4" w:space="0" w:color="000000"/>
              <w:bottom w:val="single" w:sz="4" w:space="0" w:color="000000"/>
              <w:right w:val="nil"/>
            </w:tcBorders>
            <w:vAlign w:val="center"/>
            <w:hideMark/>
          </w:tcPr>
          <w:p w14:paraId="3F728E5C"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532" w:type="dxa"/>
            <w:vMerge/>
            <w:tcBorders>
              <w:top w:val="single" w:sz="4" w:space="0" w:color="000000"/>
              <w:left w:val="single" w:sz="4" w:space="0" w:color="000000"/>
              <w:bottom w:val="single" w:sz="4" w:space="0" w:color="000000"/>
              <w:right w:val="nil"/>
            </w:tcBorders>
            <w:vAlign w:val="center"/>
            <w:hideMark/>
          </w:tcPr>
          <w:p w14:paraId="28CC2EB3"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971" w:type="dxa"/>
            <w:gridSpan w:val="2"/>
            <w:tcBorders>
              <w:top w:val="single" w:sz="4" w:space="0" w:color="000000"/>
              <w:left w:val="single" w:sz="4" w:space="0" w:color="000000"/>
              <w:bottom w:val="single" w:sz="4" w:space="0" w:color="000000"/>
              <w:right w:val="nil"/>
            </w:tcBorders>
            <w:hideMark/>
          </w:tcPr>
          <w:p w14:paraId="3C28433F"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000000"/>
              <w:left w:val="single" w:sz="4" w:space="0" w:color="000000"/>
              <w:bottom w:val="single" w:sz="4" w:space="0" w:color="000000"/>
              <w:right w:val="nil"/>
            </w:tcBorders>
            <w:hideMark/>
          </w:tcPr>
          <w:p w14:paraId="6FA8A6E5"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Наименование объекта закупки</w:t>
            </w:r>
          </w:p>
        </w:tc>
        <w:tc>
          <w:tcPr>
            <w:tcW w:w="2037" w:type="dxa"/>
            <w:vMerge/>
            <w:tcBorders>
              <w:top w:val="single" w:sz="4" w:space="0" w:color="000000"/>
              <w:left w:val="single" w:sz="4" w:space="0" w:color="000000"/>
              <w:bottom w:val="single" w:sz="4" w:space="0" w:color="000000"/>
              <w:right w:val="nil"/>
            </w:tcBorders>
            <w:vAlign w:val="center"/>
            <w:hideMark/>
          </w:tcPr>
          <w:p w14:paraId="34178552"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578" w:type="dxa"/>
            <w:vMerge w:val="restart"/>
            <w:tcBorders>
              <w:top w:val="single" w:sz="4" w:space="0" w:color="000000"/>
              <w:left w:val="single" w:sz="4" w:space="0" w:color="000000"/>
              <w:bottom w:val="single" w:sz="4" w:space="0" w:color="000000"/>
              <w:right w:val="nil"/>
            </w:tcBorders>
            <w:hideMark/>
          </w:tcPr>
          <w:p w14:paraId="05626473"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всего</w:t>
            </w:r>
          </w:p>
        </w:tc>
        <w:tc>
          <w:tcPr>
            <w:tcW w:w="974" w:type="dxa"/>
            <w:vMerge w:val="restart"/>
            <w:tcBorders>
              <w:top w:val="single" w:sz="4" w:space="0" w:color="000000"/>
              <w:left w:val="single" w:sz="4" w:space="0" w:color="000000"/>
              <w:bottom w:val="single" w:sz="4" w:space="0" w:color="000000"/>
              <w:right w:val="nil"/>
            </w:tcBorders>
            <w:hideMark/>
          </w:tcPr>
          <w:p w14:paraId="2AB43219"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 текущий финансовый год</w:t>
            </w:r>
          </w:p>
        </w:tc>
        <w:tc>
          <w:tcPr>
            <w:tcW w:w="1629" w:type="dxa"/>
            <w:gridSpan w:val="2"/>
            <w:tcBorders>
              <w:top w:val="single" w:sz="4" w:space="0" w:color="000000"/>
              <w:left w:val="single" w:sz="4" w:space="0" w:color="000000"/>
              <w:bottom w:val="single" w:sz="4" w:space="0" w:color="000000"/>
              <w:right w:val="nil"/>
            </w:tcBorders>
            <w:hideMark/>
          </w:tcPr>
          <w:p w14:paraId="5DF2A3E6"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 плановый период</w:t>
            </w:r>
          </w:p>
        </w:tc>
        <w:tc>
          <w:tcPr>
            <w:tcW w:w="733" w:type="dxa"/>
            <w:vMerge w:val="restart"/>
            <w:tcBorders>
              <w:top w:val="single" w:sz="4" w:space="0" w:color="000000"/>
              <w:left w:val="single" w:sz="4" w:space="0" w:color="000000"/>
              <w:bottom w:val="single" w:sz="4" w:space="0" w:color="000000"/>
              <w:right w:val="nil"/>
            </w:tcBorders>
            <w:hideMark/>
          </w:tcPr>
          <w:p w14:paraId="40869EF3"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последующие годы</w:t>
            </w:r>
          </w:p>
        </w:tc>
        <w:tc>
          <w:tcPr>
            <w:tcW w:w="1455" w:type="dxa"/>
            <w:vMerge/>
            <w:tcBorders>
              <w:top w:val="single" w:sz="4" w:space="0" w:color="000000"/>
              <w:left w:val="single" w:sz="4" w:space="0" w:color="000000"/>
              <w:bottom w:val="single" w:sz="4" w:space="0" w:color="000000"/>
              <w:right w:val="nil"/>
            </w:tcBorders>
            <w:vAlign w:val="center"/>
            <w:hideMark/>
          </w:tcPr>
          <w:p w14:paraId="078C9571"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344" w:type="dxa"/>
            <w:vMerge/>
            <w:tcBorders>
              <w:top w:val="single" w:sz="4" w:space="0" w:color="000000"/>
              <w:left w:val="single" w:sz="4" w:space="0" w:color="000000"/>
              <w:bottom w:val="single" w:sz="4" w:space="0" w:color="000000"/>
              <w:right w:val="nil"/>
            </w:tcBorders>
            <w:vAlign w:val="center"/>
            <w:hideMark/>
          </w:tcPr>
          <w:p w14:paraId="374DB644"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3B561A9B" w14:textId="77777777" w:rsidR="00EC3529" w:rsidRPr="00EC3529" w:rsidRDefault="00EC3529" w:rsidP="00EC3529">
            <w:pPr>
              <w:spacing w:after="0" w:line="240" w:lineRule="auto"/>
              <w:rPr>
                <w:rFonts w:ascii="Arial" w:eastAsia="Times New Roman" w:hAnsi="Arial" w:cs="Arial"/>
                <w:sz w:val="26"/>
                <w:szCs w:val="26"/>
                <w:lang w:eastAsia="zh-CN"/>
              </w:rPr>
            </w:pPr>
          </w:p>
        </w:tc>
      </w:tr>
      <w:tr w:rsidR="00EC3529" w:rsidRPr="00EC3529" w14:paraId="2668F5CE" w14:textId="77777777" w:rsidTr="00EC3529">
        <w:tc>
          <w:tcPr>
            <w:tcW w:w="7255" w:type="dxa"/>
            <w:vMerge/>
            <w:tcBorders>
              <w:top w:val="single" w:sz="4" w:space="0" w:color="000000"/>
              <w:left w:val="single" w:sz="4" w:space="0" w:color="000000"/>
              <w:bottom w:val="single" w:sz="4" w:space="0" w:color="000000"/>
              <w:right w:val="nil"/>
            </w:tcBorders>
            <w:vAlign w:val="center"/>
            <w:hideMark/>
          </w:tcPr>
          <w:p w14:paraId="5FF51158"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532" w:type="dxa"/>
            <w:vMerge/>
            <w:tcBorders>
              <w:top w:val="single" w:sz="4" w:space="0" w:color="000000"/>
              <w:left w:val="single" w:sz="4" w:space="0" w:color="000000"/>
              <w:bottom w:val="single" w:sz="4" w:space="0" w:color="000000"/>
              <w:right w:val="nil"/>
            </w:tcBorders>
            <w:vAlign w:val="center"/>
            <w:hideMark/>
          </w:tcPr>
          <w:p w14:paraId="57A758AD"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709" w:type="dxa"/>
            <w:tcBorders>
              <w:top w:val="single" w:sz="4" w:space="0" w:color="000000"/>
              <w:left w:val="single" w:sz="4" w:space="0" w:color="000000"/>
              <w:bottom w:val="single" w:sz="4" w:space="0" w:color="000000"/>
              <w:right w:val="nil"/>
            </w:tcBorders>
            <w:hideMark/>
          </w:tcPr>
          <w:p w14:paraId="4A01BA6A"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Код</w:t>
            </w:r>
          </w:p>
        </w:tc>
        <w:tc>
          <w:tcPr>
            <w:tcW w:w="1262" w:type="dxa"/>
            <w:tcBorders>
              <w:top w:val="single" w:sz="4" w:space="0" w:color="000000"/>
              <w:left w:val="single" w:sz="4" w:space="0" w:color="000000"/>
              <w:bottom w:val="single" w:sz="4" w:space="0" w:color="000000"/>
              <w:right w:val="nil"/>
            </w:tcBorders>
            <w:hideMark/>
          </w:tcPr>
          <w:p w14:paraId="3F595EFB"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Наименование</w:t>
            </w:r>
          </w:p>
        </w:tc>
        <w:tc>
          <w:tcPr>
            <w:tcW w:w="1002" w:type="dxa"/>
            <w:vMerge/>
            <w:tcBorders>
              <w:top w:val="single" w:sz="4" w:space="0" w:color="000000"/>
              <w:left w:val="single" w:sz="4" w:space="0" w:color="000000"/>
              <w:bottom w:val="single" w:sz="4" w:space="0" w:color="000000"/>
              <w:right w:val="nil"/>
            </w:tcBorders>
            <w:vAlign w:val="center"/>
            <w:hideMark/>
          </w:tcPr>
          <w:p w14:paraId="629DA14B"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2037" w:type="dxa"/>
            <w:vMerge/>
            <w:tcBorders>
              <w:top w:val="single" w:sz="4" w:space="0" w:color="000000"/>
              <w:left w:val="single" w:sz="4" w:space="0" w:color="000000"/>
              <w:bottom w:val="single" w:sz="4" w:space="0" w:color="000000"/>
              <w:right w:val="nil"/>
            </w:tcBorders>
            <w:vAlign w:val="center"/>
            <w:hideMark/>
          </w:tcPr>
          <w:p w14:paraId="5441997B"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3914" w:type="dxa"/>
            <w:vMerge/>
            <w:tcBorders>
              <w:top w:val="single" w:sz="4" w:space="0" w:color="000000"/>
              <w:left w:val="single" w:sz="4" w:space="0" w:color="000000"/>
              <w:bottom w:val="single" w:sz="4" w:space="0" w:color="000000"/>
              <w:right w:val="nil"/>
            </w:tcBorders>
            <w:vAlign w:val="center"/>
            <w:hideMark/>
          </w:tcPr>
          <w:p w14:paraId="73A9D85A"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974" w:type="dxa"/>
            <w:vMerge/>
            <w:tcBorders>
              <w:top w:val="single" w:sz="4" w:space="0" w:color="000000"/>
              <w:left w:val="single" w:sz="4" w:space="0" w:color="000000"/>
              <w:bottom w:val="single" w:sz="4" w:space="0" w:color="000000"/>
              <w:right w:val="nil"/>
            </w:tcBorders>
            <w:vAlign w:val="center"/>
            <w:hideMark/>
          </w:tcPr>
          <w:p w14:paraId="55DDD846"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814" w:type="dxa"/>
            <w:tcBorders>
              <w:top w:val="single" w:sz="4" w:space="0" w:color="000000"/>
              <w:left w:val="single" w:sz="4" w:space="0" w:color="000000"/>
              <w:bottom w:val="single" w:sz="4" w:space="0" w:color="000000"/>
              <w:right w:val="nil"/>
            </w:tcBorders>
            <w:hideMark/>
          </w:tcPr>
          <w:p w14:paraId="3ABEDEB4"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 первый год</w:t>
            </w:r>
          </w:p>
        </w:tc>
        <w:tc>
          <w:tcPr>
            <w:tcW w:w="815" w:type="dxa"/>
            <w:tcBorders>
              <w:top w:val="single" w:sz="4" w:space="0" w:color="000000"/>
              <w:left w:val="single" w:sz="4" w:space="0" w:color="000000"/>
              <w:bottom w:val="single" w:sz="4" w:space="0" w:color="000000"/>
              <w:right w:val="nil"/>
            </w:tcBorders>
            <w:hideMark/>
          </w:tcPr>
          <w:p w14:paraId="47728119"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на второй год</w:t>
            </w:r>
          </w:p>
        </w:tc>
        <w:tc>
          <w:tcPr>
            <w:tcW w:w="733" w:type="dxa"/>
            <w:vMerge/>
            <w:tcBorders>
              <w:top w:val="single" w:sz="4" w:space="0" w:color="000000"/>
              <w:left w:val="single" w:sz="4" w:space="0" w:color="000000"/>
              <w:bottom w:val="single" w:sz="4" w:space="0" w:color="000000"/>
              <w:right w:val="nil"/>
            </w:tcBorders>
            <w:vAlign w:val="center"/>
            <w:hideMark/>
          </w:tcPr>
          <w:p w14:paraId="0ECF7088"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455" w:type="dxa"/>
            <w:vMerge/>
            <w:tcBorders>
              <w:top w:val="single" w:sz="4" w:space="0" w:color="000000"/>
              <w:left w:val="single" w:sz="4" w:space="0" w:color="000000"/>
              <w:bottom w:val="single" w:sz="4" w:space="0" w:color="000000"/>
              <w:right w:val="nil"/>
            </w:tcBorders>
            <w:vAlign w:val="center"/>
            <w:hideMark/>
          </w:tcPr>
          <w:p w14:paraId="471CB9B8"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344" w:type="dxa"/>
            <w:vMerge/>
            <w:tcBorders>
              <w:top w:val="single" w:sz="4" w:space="0" w:color="000000"/>
              <w:left w:val="single" w:sz="4" w:space="0" w:color="000000"/>
              <w:bottom w:val="single" w:sz="4" w:space="0" w:color="000000"/>
              <w:right w:val="nil"/>
            </w:tcBorders>
            <w:vAlign w:val="center"/>
            <w:hideMark/>
          </w:tcPr>
          <w:p w14:paraId="340D970B" w14:textId="77777777" w:rsidR="00EC3529" w:rsidRPr="00EC3529" w:rsidRDefault="00EC3529" w:rsidP="00EC3529">
            <w:pPr>
              <w:spacing w:after="0" w:line="240" w:lineRule="auto"/>
              <w:rPr>
                <w:rFonts w:ascii="Arial" w:eastAsia="Times New Roman" w:hAnsi="Arial" w:cs="Arial"/>
                <w:sz w:val="26"/>
                <w:szCs w:val="26"/>
                <w:lang w:eastAsia="zh-CN"/>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08685A9D" w14:textId="77777777" w:rsidR="00EC3529" w:rsidRPr="00EC3529" w:rsidRDefault="00EC3529" w:rsidP="00EC3529">
            <w:pPr>
              <w:spacing w:after="0" w:line="240" w:lineRule="auto"/>
              <w:rPr>
                <w:rFonts w:ascii="Arial" w:eastAsia="Times New Roman" w:hAnsi="Arial" w:cs="Arial"/>
                <w:sz w:val="26"/>
                <w:szCs w:val="26"/>
                <w:lang w:eastAsia="zh-CN"/>
              </w:rPr>
            </w:pPr>
          </w:p>
        </w:tc>
      </w:tr>
      <w:tr w:rsidR="00EC3529" w:rsidRPr="00EC3529" w14:paraId="68142822" w14:textId="77777777" w:rsidTr="00EC3529">
        <w:tc>
          <w:tcPr>
            <w:tcW w:w="713" w:type="dxa"/>
            <w:tcBorders>
              <w:top w:val="single" w:sz="4" w:space="0" w:color="000000"/>
              <w:left w:val="single" w:sz="4" w:space="0" w:color="000000"/>
              <w:bottom w:val="single" w:sz="4" w:space="0" w:color="000000"/>
              <w:right w:val="nil"/>
            </w:tcBorders>
            <w:hideMark/>
          </w:tcPr>
          <w:p w14:paraId="23AA9F3A"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w:t>
            </w:r>
          </w:p>
        </w:tc>
        <w:tc>
          <w:tcPr>
            <w:tcW w:w="1532" w:type="dxa"/>
            <w:tcBorders>
              <w:top w:val="single" w:sz="4" w:space="0" w:color="000000"/>
              <w:left w:val="single" w:sz="4" w:space="0" w:color="000000"/>
              <w:bottom w:val="single" w:sz="4" w:space="0" w:color="000000"/>
              <w:right w:val="nil"/>
            </w:tcBorders>
            <w:hideMark/>
          </w:tcPr>
          <w:p w14:paraId="63AB412B"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2</w:t>
            </w:r>
          </w:p>
        </w:tc>
        <w:tc>
          <w:tcPr>
            <w:tcW w:w="709" w:type="dxa"/>
            <w:tcBorders>
              <w:top w:val="single" w:sz="4" w:space="0" w:color="000000"/>
              <w:left w:val="single" w:sz="4" w:space="0" w:color="000000"/>
              <w:bottom w:val="single" w:sz="4" w:space="0" w:color="000000"/>
              <w:right w:val="nil"/>
            </w:tcBorders>
            <w:hideMark/>
          </w:tcPr>
          <w:p w14:paraId="3BF00B4D"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3</w:t>
            </w:r>
          </w:p>
        </w:tc>
        <w:tc>
          <w:tcPr>
            <w:tcW w:w="1262" w:type="dxa"/>
            <w:tcBorders>
              <w:top w:val="single" w:sz="4" w:space="0" w:color="000000"/>
              <w:left w:val="single" w:sz="4" w:space="0" w:color="000000"/>
              <w:bottom w:val="single" w:sz="4" w:space="0" w:color="000000"/>
              <w:right w:val="nil"/>
            </w:tcBorders>
            <w:hideMark/>
          </w:tcPr>
          <w:p w14:paraId="02EE6C68"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4</w:t>
            </w:r>
          </w:p>
        </w:tc>
        <w:tc>
          <w:tcPr>
            <w:tcW w:w="1002" w:type="dxa"/>
            <w:tcBorders>
              <w:top w:val="single" w:sz="4" w:space="0" w:color="000000"/>
              <w:left w:val="single" w:sz="4" w:space="0" w:color="000000"/>
              <w:bottom w:val="single" w:sz="4" w:space="0" w:color="000000"/>
              <w:right w:val="nil"/>
            </w:tcBorders>
            <w:hideMark/>
          </w:tcPr>
          <w:p w14:paraId="0FC186AF"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5</w:t>
            </w:r>
          </w:p>
        </w:tc>
        <w:tc>
          <w:tcPr>
            <w:tcW w:w="2037" w:type="dxa"/>
            <w:tcBorders>
              <w:top w:val="single" w:sz="4" w:space="0" w:color="000000"/>
              <w:left w:val="single" w:sz="4" w:space="0" w:color="000000"/>
              <w:bottom w:val="single" w:sz="4" w:space="0" w:color="000000"/>
              <w:right w:val="nil"/>
            </w:tcBorders>
            <w:hideMark/>
          </w:tcPr>
          <w:p w14:paraId="0E58A432"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6</w:t>
            </w:r>
          </w:p>
        </w:tc>
        <w:tc>
          <w:tcPr>
            <w:tcW w:w="578" w:type="dxa"/>
            <w:tcBorders>
              <w:top w:val="single" w:sz="4" w:space="0" w:color="000000"/>
              <w:left w:val="single" w:sz="4" w:space="0" w:color="000000"/>
              <w:bottom w:val="single" w:sz="4" w:space="0" w:color="000000"/>
              <w:right w:val="nil"/>
            </w:tcBorders>
            <w:hideMark/>
          </w:tcPr>
          <w:p w14:paraId="799FDA9E"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7</w:t>
            </w:r>
          </w:p>
        </w:tc>
        <w:tc>
          <w:tcPr>
            <w:tcW w:w="974" w:type="dxa"/>
            <w:tcBorders>
              <w:top w:val="single" w:sz="4" w:space="0" w:color="000000"/>
              <w:left w:val="single" w:sz="4" w:space="0" w:color="000000"/>
              <w:bottom w:val="single" w:sz="4" w:space="0" w:color="000000"/>
              <w:right w:val="nil"/>
            </w:tcBorders>
            <w:hideMark/>
          </w:tcPr>
          <w:p w14:paraId="0492D20B"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8</w:t>
            </w:r>
          </w:p>
        </w:tc>
        <w:tc>
          <w:tcPr>
            <w:tcW w:w="814" w:type="dxa"/>
            <w:tcBorders>
              <w:top w:val="single" w:sz="4" w:space="0" w:color="000000"/>
              <w:left w:val="single" w:sz="4" w:space="0" w:color="000000"/>
              <w:bottom w:val="single" w:sz="4" w:space="0" w:color="000000"/>
              <w:right w:val="nil"/>
            </w:tcBorders>
            <w:hideMark/>
          </w:tcPr>
          <w:p w14:paraId="0F90A02E"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9</w:t>
            </w:r>
          </w:p>
        </w:tc>
        <w:tc>
          <w:tcPr>
            <w:tcW w:w="815" w:type="dxa"/>
            <w:tcBorders>
              <w:top w:val="single" w:sz="4" w:space="0" w:color="000000"/>
              <w:left w:val="single" w:sz="4" w:space="0" w:color="000000"/>
              <w:bottom w:val="single" w:sz="4" w:space="0" w:color="000000"/>
              <w:right w:val="nil"/>
            </w:tcBorders>
            <w:hideMark/>
          </w:tcPr>
          <w:p w14:paraId="3A5DB052"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10</w:t>
            </w:r>
          </w:p>
        </w:tc>
        <w:tc>
          <w:tcPr>
            <w:tcW w:w="733" w:type="dxa"/>
            <w:tcBorders>
              <w:top w:val="single" w:sz="4" w:space="0" w:color="000000"/>
              <w:left w:val="single" w:sz="4" w:space="0" w:color="000000"/>
              <w:bottom w:val="single" w:sz="4" w:space="0" w:color="000000"/>
              <w:right w:val="nil"/>
            </w:tcBorders>
            <w:hideMark/>
          </w:tcPr>
          <w:p w14:paraId="374208B0"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11</w:t>
            </w:r>
          </w:p>
        </w:tc>
        <w:tc>
          <w:tcPr>
            <w:tcW w:w="1455" w:type="dxa"/>
            <w:tcBorders>
              <w:top w:val="single" w:sz="4" w:space="0" w:color="000000"/>
              <w:left w:val="single" w:sz="4" w:space="0" w:color="000000"/>
              <w:bottom w:val="single" w:sz="4" w:space="0" w:color="000000"/>
              <w:right w:val="nil"/>
            </w:tcBorders>
            <w:hideMark/>
          </w:tcPr>
          <w:p w14:paraId="7B542C0A"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12</w:t>
            </w:r>
          </w:p>
        </w:tc>
        <w:tc>
          <w:tcPr>
            <w:tcW w:w="1344" w:type="dxa"/>
            <w:tcBorders>
              <w:top w:val="single" w:sz="4" w:space="0" w:color="000000"/>
              <w:left w:val="single" w:sz="4" w:space="0" w:color="000000"/>
              <w:bottom w:val="single" w:sz="4" w:space="0" w:color="000000"/>
              <w:right w:val="nil"/>
            </w:tcBorders>
            <w:hideMark/>
          </w:tcPr>
          <w:p w14:paraId="672A6F3F"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13</w:t>
            </w:r>
          </w:p>
        </w:tc>
        <w:tc>
          <w:tcPr>
            <w:tcW w:w="1270" w:type="dxa"/>
            <w:tcBorders>
              <w:top w:val="single" w:sz="4" w:space="0" w:color="000000"/>
              <w:left w:val="single" w:sz="4" w:space="0" w:color="000000"/>
              <w:bottom w:val="single" w:sz="4" w:space="0" w:color="000000"/>
              <w:right w:val="single" w:sz="4" w:space="0" w:color="000000"/>
            </w:tcBorders>
            <w:hideMark/>
          </w:tcPr>
          <w:p w14:paraId="61FAA837"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14</w:t>
            </w:r>
          </w:p>
        </w:tc>
      </w:tr>
      <w:tr w:rsidR="00EC3529" w:rsidRPr="00EC3529" w14:paraId="7ACC7BF1" w14:textId="77777777" w:rsidTr="00EC3529">
        <w:tc>
          <w:tcPr>
            <w:tcW w:w="713" w:type="dxa"/>
            <w:tcBorders>
              <w:top w:val="single" w:sz="4" w:space="0" w:color="000000"/>
              <w:left w:val="single" w:sz="4" w:space="0" w:color="000000"/>
              <w:bottom w:val="single" w:sz="4" w:space="0" w:color="000000"/>
              <w:right w:val="nil"/>
            </w:tcBorders>
          </w:tcPr>
          <w:p w14:paraId="68549E9B"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532" w:type="dxa"/>
            <w:tcBorders>
              <w:top w:val="single" w:sz="4" w:space="0" w:color="000000"/>
              <w:left w:val="single" w:sz="4" w:space="0" w:color="000000"/>
              <w:bottom w:val="single" w:sz="4" w:space="0" w:color="000000"/>
              <w:right w:val="nil"/>
            </w:tcBorders>
          </w:tcPr>
          <w:p w14:paraId="11557CA0"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nil"/>
            </w:tcBorders>
          </w:tcPr>
          <w:p w14:paraId="179AB136"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262" w:type="dxa"/>
            <w:tcBorders>
              <w:top w:val="single" w:sz="4" w:space="0" w:color="000000"/>
              <w:left w:val="single" w:sz="4" w:space="0" w:color="000000"/>
              <w:bottom w:val="single" w:sz="4" w:space="0" w:color="000000"/>
              <w:right w:val="nil"/>
            </w:tcBorders>
          </w:tcPr>
          <w:p w14:paraId="248D291B"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002" w:type="dxa"/>
            <w:tcBorders>
              <w:top w:val="single" w:sz="4" w:space="0" w:color="000000"/>
              <w:left w:val="single" w:sz="4" w:space="0" w:color="000000"/>
              <w:bottom w:val="single" w:sz="4" w:space="0" w:color="000000"/>
              <w:right w:val="nil"/>
            </w:tcBorders>
          </w:tcPr>
          <w:p w14:paraId="566EA508"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2037" w:type="dxa"/>
            <w:tcBorders>
              <w:top w:val="single" w:sz="4" w:space="0" w:color="000000"/>
              <w:left w:val="single" w:sz="4" w:space="0" w:color="000000"/>
              <w:bottom w:val="single" w:sz="4" w:space="0" w:color="000000"/>
              <w:right w:val="nil"/>
            </w:tcBorders>
          </w:tcPr>
          <w:p w14:paraId="6DBE14E5"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578" w:type="dxa"/>
            <w:tcBorders>
              <w:top w:val="single" w:sz="4" w:space="0" w:color="000000"/>
              <w:left w:val="single" w:sz="4" w:space="0" w:color="000000"/>
              <w:bottom w:val="single" w:sz="4" w:space="0" w:color="000000"/>
              <w:right w:val="nil"/>
            </w:tcBorders>
          </w:tcPr>
          <w:p w14:paraId="30349219"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974" w:type="dxa"/>
            <w:tcBorders>
              <w:top w:val="single" w:sz="4" w:space="0" w:color="000000"/>
              <w:left w:val="single" w:sz="4" w:space="0" w:color="000000"/>
              <w:bottom w:val="single" w:sz="4" w:space="0" w:color="000000"/>
              <w:right w:val="nil"/>
            </w:tcBorders>
          </w:tcPr>
          <w:p w14:paraId="6BD59B20"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814" w:type="dxa"/>
            <w:tcBorders>
              <w:top w:val="single" w:sz="4" w:space="0" w:color="000000"/>
              <w:left w:val="single" w:sz="4" w:space="0" w:color="000000"/>
              <w:bottom w:val="single" w:sz="4" w:space="0" w:color="000000"/>
              <w:right w:val="nil"/>
            </w:tcBorders>
          </w:tcPr>
          <w:p w14:paraId="7CAD16DA"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815" w:type="dxa"/>
            <w:tcBorders>
              <w:top w:val="single" w:sz="4" w:space="0" w:color="000000"/>
              <w:left w:val="single" w:sz="4" w:space="0" w:color="000000"/>
              <w:bottom w:val="single" w:sz="4" w:space="0" w:color="000000"/>
              <w:right w:val="nil"/>
            </w:tcBorders>
          </w:tcPr>
          <w:p w14:paraId="1752AFB2"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733" w:type="dxa"/>
            <w:tcBorders>
              <w:top w:val="single" w:sz="4" w:space="0" w:color="000000"/>
              <w:left w:val="single" w:sz="4" w:space="0" w:color="000000"/>
              <w:bottom w:val="single" w:sz="4" w:space="0" w:color="000000"/>
              <w:right w:val="nil"/>
            </w:tcBorders>
          </w:tcPr>
          <w:p w14:paraId="5A2AF4F0"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455" w:type="dxa"/>
            <w:tcBorders>
              <w:top w:val="single" w:sz="4" w:space="0" w:color="000000"/>
              <w:left w:val="single" w:sz="4" w:space="0" w:color="000000"/>
              <w:bottom w:val="single" w:sz="4" w:space="0" w:color="000000"/>
              <w:right w:val="nil"/>
            </w:tcBorders>
          </w:tcPr>
          <w:p w14:paraId="3D037AA6"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344" w:type="dxa"/>
            <w:tcBorders>
              <w:top w:val="single" w:sz="4" w:space="0" w:color="000000"/>
              <w:left w:val="single" w:sz="4" w:space="0" w:color="000000"/>
              <w:bottom w:val="single" w:sz="4" w:space="0" w:color="000000"/>
              <w:right w:val="nil"/>
            </w:tcBorders>
          </w:tcPr>
          <w:p w14:paraId="4984F584"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270" w:type="dxa"/>
            <w:tcBorders>
              <w:top w:val="single" w:sz="4" w:space="0" w:color="000000"/>
              <w:left w:val="single" w:sz="4" w:space="0" w:color="000000"/>
              <w:bottom w:val="single" w:sz="4" w:space="0" w:color="000000"/>
              <w:right w:val="single" w:sz="4" w:space="0" w:color="000000"/>
            </w:tcBorders>
          </w:tcPr>
          <w:p w14:paraId="0CCBA02C"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EC3529" w:rsidRPr="00EC3529" w14:paraId="3AB4D1CC" w14:textId="77777777" w:rsidTr="00EC3529">
        <w:tc>
          <w:tcPr>
            <w:tcW w:w="7255" w:type="dxa"/>
            <w:gridSpan w:val="6"/>
            <w:tcBorders>
              <w:top w:val="single" w:sz="4" w:space="0" w:color="000000"/>
              <w:left w:val="single" w:sz="4" w:space="0" w:color="000000"/>
              <w:bottom w:val="single" w:sz="4" w:space="0" w:color="000000"/>
              <w:right w:val="nil"/>
            </w:tcBorders>
            <w:hideMark/>
          </w:tcPr>
          <w:p w14:paraId="11BBC317"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Всего для осуществления закупок,</w:t>
            </w:r>
          </w:p>
          <w:p w14:paraId="6B380A9E"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в том числе по коду бюджетной классификации ___ /</w:t>
            </w:r>
          </w:p>
          <w:p w14:paraId="5FFC3141"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по соглашению от _______ № _____ / по коду вида расходов ____</w:t>
            </w:r>
          </w:p>
        </w:tc>
        <w:tc>
          <w:tcPr>
            <w:tcW w:w="578" w:type="dxa"/>
            <w:tcBorders>
              <w:top w:val="single" w:sz="4" w:space="0" w:color="000000"/>
              <w:left w:val="single" w:sz="4" w:space="0" w:color="000000"/>
              <w:bottom w:val="single" w:sz="4" w:space="0" w:color="000000"/>
              <w:right w:val="nil"/>
            </w:tcBorders>
          </w:tcPr>
          <w:p w14:paraId="68FA6D24"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974" w:type="dxa"/>
            <w:tcBorders>
              <w:top w:val="single" w:sz="4" w:space="0" w:color="000000"/>
              <w:left w:val="single" w:sz="4" w:space="0" w:color="000000"/>
              <w:bottom w:val="single" w:sz="4" w:space="0" w:color="000000"/>
              <w:right w:val="nil"/>
            </w:tcBorders>
          </w:tcPr>
          <w:p w14:paraId="6A39F8CF"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814" w:type="dxa"/>
            <w:tcBorders>
              <w:top w:val="single" w:sz="4" w:space="0" w:color="000000"/>
              <w:left w:val="single" w:sz="4" w:space="0" w:color="000000"/>
              <w:bottom w:val="single" w:sz="4" w:space="0" w:color="000000"/>
              <w:right w:val="nil"/>
            </w:tcBorders>
          </w:tcPr>
          <w:p w14:paraId="4D0B0B45"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815" w:type="dxa"/>
            <w:tcBorders>
              <w:top w:val="single" w:sz="4" w:space="0" w:color="000000"/>
              <w:left w:val="single" w:sz="4" w:space="0" w:color="000000"/>
              <w:bottom w:val="single" w:sz="4" w:space="0" w:color="000000"/>
              <w:right w:val="nil"/>
            </w:tcBorders>
          </w:tcPr>
          <w:p w14:paraId="3BBC2963"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733" w:type="dxa"/>
            <w:tcBorders>
              <w:top w:val="single" w:sz="4" w:space="0" w:color="000000"/>
              <w:left w:val="single" w:sz="4" w:space="0" w:color="000000"/>
              <w:bottom w:val="single" w:sz="4" w:space="0" w:color="000000"/>
              <w:right w:val="nil"/>
            </w:tcBorders>
          </w:tcPr>
          <w:p w14:paraId="3C8C9434" w14:textId="77777777" w:rsidR="00EC3529" w:rsidRPr="00EC3529" w:rsidRDefault="00EC3529" w:rsidP="00EC3529">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1455" w:type="dxa"/>
            <w:tcBorders>
              <w:top w:val="single" w:sz="4" w:space="0" w:color="000000"/>
              <w:left w:val="single" w:sz="4" w:space="0" w:color="000000"/>
              <w:bottom w:val="single" w:sz="4" w:space="0" w:color="000000"/>
              <w:right w:val="nil"/>
            </w:tcBorders>
            <w:hideMark/>
          </w:tcPr>
          <w:p w14:paraId="781E758A"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w:t>
            </w:r>
          </w:p>
        </w:tc>
        <w:tc>
          <w:tcPr>
            <w:tcW w:w="1344" w:type="dxa"/>
            <w:tcBorders>
              <w:top w:val="single" w:sz="4" w:space="0" w:color="000000"/>
              <w:left w:val="single" w:sz="4" w:space="0" w:color="000000"/>
              <w:bottom w:val="single" w:sz="4" w:space="0" w:color="000000"/>
              <w:right w:val="nil"/>
            </w:tcBorders>
            <w:hideMark/>
          </w:tcPr>
          <w:p w14:paraId="4390297E"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w:t>
            </w:r>
          </w:p>
        </w:tc>
        <w:tc>
          <w:tcPr>
            <w:tcW w:w="1270" w:type="dxa"/>
            <w:tcBorders>
              <w:top w:val="single" w:sz="4" w:space="0" w:color="000000"/>
              <w:left w:val="single" w:sz="4" w:space="0" w:color="000000"/>
              <w:bottom w:val="single" w:sz="4" w:space="0" w:color="000000"/>
              <w:right w:val="single" w:sz="4" w:space="0" w:color="000000"/>
            </w:tcBorders>
            <w:hideMark/>
          </w:tcPr>
          <w:p w14:paraId="0C949214" w14:textId="77777777" w:rsidR="00EC3529" w:rsidRPr="00EC3529" w:rsidRDefault="00EC3529" w:rsidP="00EC3529">
            <w:pPr>
              <w:widowControl w:val="0"/>
              <w:suppressAutoHyphens/>
              <w:autoSpaceDE w:val="0"/>
              <w:spacing w:after="0" w:line="240" w:lineRule="auto"/>
              <w:jc w:val="center"/>
              <w:rPr>
                <w:rFonts w:ascii="Arial" w:eastAsia="Times New Roman" w:hAnsi="Arial" w:cs="Arial"/>
                <w:sz w:val="26"/>
                <w:szCs w:val="26"/>
                <w:lang w:eastAsia="zh-CN"/>
              </w:rPr>
            </w:pPr>
            <w:r w:rsidRPr="00EC3529">
              <w:rPr>
                <w:rFonts w:ascii="Times New Roman" w:eastAsia="Times New Roman" w:hAnsi="Times New Roman" w:cs="Times New Roman"/>
                <w:sz w:val="20"/>
                <w:szCs w:val="20"/>
                <w:lang w:eastAsia="zh-CN"/>
              </w:rPr>
              <w:t>-</w:t>
            </w:r>
          </w:p>
        </w:tc>
      </w:tr>
    </w:tbl>
    <w:p w14:paraId="45E1525B"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p w14:paraId="70213F54"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p w14:paraId="4687644A" w14:textId="77777777" w:rsidR="00EC3529" w:rsidRPr="00EC3529" w:rsidRDefault="00EC3529" w:rsidP="00EC3529">
      <w:pPr>
        <w:widowControl w:val="0"/>
        <w:suppressAutoHyphens/>
        <w:autoSpaceDE w:val="0"/>
        <w:spacing w:after="0" w:line="240" w:lineRule="auto"/>
        <w:rPr>
          <w:rFonts w:ascii="Courier New" w:eastAsia="Times New Roman" w:hAnsi="Courier New" w:cs="Courier New"/>
          <w:sz w:val="26"/>
          <w:szCs w:val="26"/>
          <w:lang w:eastAsia="zh-CN"/>
        </w:rPr>
      </w:pPr>
      <w:r w:rsidRPr="00EC3529">
        <w:rPr>
          <w:rFonts w:ascii="Times New Roman" w:eastAsia="Times New Roman" w:hAnsi="Times New Roman" w:cs="Times New Roman"/>
          <w:lang w:eastAsia="zh-CN"/>
        </w:rPr>
        <w:t>──────────────────────────────</w:t>
      </w:r>
    </w:p>
    <w:p w14:paraId="531F3E94" w14:textId="77777777" w:rsidR="00EC3529" w:rsidRPr="00EC3529" w:rsidRDefault="00EC3529" w:rsidP="00EC3529">
      <w:pPr>
        <w:widowControl w:val="0"/>
        <w:suppressAutoHyphens/>
        <w:autoSpaceDE w:val="0"/>
        <w:spacing w:after="0" w:line="240" w:lineRule="auto"/>
        <w:jc w:val="both"/>
        <w:rPr>
          <w:rFonts w:ascii="Arial" w:eastAsia="Times New Roman" w:hAnsi="Arial" w:cs="Arial"/>
          <w:sz w:val="26"/>
          <w:szCs w:val="26"/>
          <w:lang w:eastAsia="zh-CN"/>
        </w:rPr>
      </w:pPr>
      <w:r w:rsidRPr="00EC3529">
        <w:rPr>
          <w:rFonts w:ascii="Times New Roman" w:eastAsia="Times New Roman" w:hAnsi="Times New Roman" w:cs="Times New Roman"/>
          <w:vertAlign w:val="superscript"/>
          <w:lang w:eastAsia="zh-CN"/>
        </w:rPr>
        <w:t>1</w:t>
      </w:r>
      <w:r w:rsidRPr="00EC3529">
        <w:rPr>
          <w:rFonts w:ascii="Times New Roman" w:eastAsia="Times New Roman" w:hAnsi="Times New Roman" w:cs="Times New Roman"/>
          <w:lang w:eastAsia="zh-CN"/>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Солдатского  сельсовета </w:t>
      </w:r>
      <w:proofErr w:type="spellStart"/>
      <w:r w:rsidRPr="00EC3529">
        <w:rPr>
          <w:rFonts w:ascii="Times New Roman" w:eastAsia="Times New Roman" w:hAnsi="Times New Roman" w:cs="Times New Roman"/>
          <w:lang w:eastAsia="zh-CN"/>
        </w:rPr>
        <w:t>Горшеченского</w:t>
      </w:r>
      <w:proofErr w:type="spellEnd"/>
      <w:r w:rsidRPr="00EC3529">
        <w:rPr>
          <w:rFonts w:ascii="Times New Roman" w:eastAsia="Times New Roman" w:hAnsi="Times New Roman" w:cs="Times New Roman"/>
          <w:lang w:eastAsia="zh-CN"/>
        </w:rPr>
        <w:t xml:space="preserve"> района (далее-Порядок)</w:t>
      </w:r>
    </w:p>
    <w:p w14:paraId="70B0897B" w14:textId="77777777" w:rsidR="00EC3529" w:rsidRPr="00EC3529" w:rsidRDefault="00EC3529" w:rsidP="00EC3529">
      <w:pPr>
        <w:widowControl w:val="0"/>
        <w:suppressAutoHyphens/>
        <w:autoSpaceDE w:val="0"/>
        <w:spacing w:after="0" w:line="240" w:lineRule="auto"/>
        <w:ind w:firstLine="720"/>
        <w:jc w:val="both"/>
        <w:rPr>
          <w:rFonts w:ascii="Times New Roman" w:eastAsia="Times New Roman" w:hAnsi="Times New Roman" w:cs="Times New Roman"/>
          <w:lang w:eastAsia="zh-CN"/>
        </w:rPr>
      </w:pPr>
    </w:p>
    <w:p w14:paraId="3F972C18" w14:textId="77777777" w:rsidR="00EC3529" w:rsidRPr="00EC3529" w:rsidRDefault="00EC3529" w:rsidP="00EC3529">
      <w:pPr>
        <w:widowControl w:val="0"/>
        <w:suppressAutoHyphens/>
        <w:autoSpaceDE w:val="0"/>
        <w:spacing w:after="0" w:line="240" w:lineRule="auto"/>
        <w:ind w:firstLine="720"/>
        <w:jc w:val="both"/>
        <w:rPr>
          <w:rFonts w:ascii="Times New Roman CYR" w:eastAsia="Times New Roman" w:hAnsi="Times New Roman CYR" w:cs="Times New Roman CYR"/>
          <w:sz w:val="20"/>
          <w:szCs w:val="20"/>
          <w:lang w:eastAsia="zh-CN"/>
        </w:rPr>
      </w:pPr>
      <w:r w:rsidRPr="00EC3529">
        <w:rPr>
          <w:rFonts w:ascii="Times New Roman" w:eastAsia="Times New Roman" w:hAnsi="Times New Roman" w:cs="Times New Roman"/>
          <w:vertAlign w:val="superscript"/>
          <w:lang w:eastAsia="zh-CN"/>
        </w:rPr>
        <w:t>2</w:t>
      </w:r>
      <w:r w:rsidRPr="00EC3529">
        <w:rPr>
          <w:rFonts w:ascii="Times New Roman" w:eastAsia="Times New Roman" w:hAnsi="Times New Roman" w:cs="Times New Roman"/>
          <w:lang w:eastAsia="zh-CN"/>
        </w:rPr>
        <w:t xml:space="preserve"> Указывается в соответствии с подпунктом "ж" пункта 14 Порядка.</w:t>
      </w:r>
    </w:p>
    <w:p w14:paraId="25836AAA" w14:textId="77777777" w:rsidR="00EC3529" w:rsidRPr="00EC3529" w:rsidRDefault="00EC3529" w:rsidP="00EC3529">
      <w:pPr>
        <w:tabs>
          <w:tab w:val="left" w:pos="426"/>
        </w:tabs>
        <w:suppressAutoHyphens/>
        <w:spacing w:after="0" w:line="240" w:lineRule="auto"/>
        <w:jc w:val="both"/>
        <w:rPr>
          <w:rFonts w:ascii="Times New Roman" w:eastAsia="Times New Roman" w:hAnsi="Times New Roman" w:cs="Times New Roman"/>
          <w:sz w:val="20"/>
          <w:lang w:eastAsia="zh-CN"/>
        </w:rPr>
      </w:pPr>
    </w:p>
    <w:p w14:paraId="0DD2BDC4" w14:textId="77777777" w:rsidR="002D491C" w:rsidRDefault="002D491C"/>
    <w:sectPr w:rsidR="002D491C" w:rsidSect="00EC352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в"/>
      <w:lvlJc w:val="left"/>
      <w:pPr>
        <w:tabs>
          <w:tab w:val="num" w:pos="0"/>
        </w:tabs>
        <w:ind w:left="0" w:firstLine="0"/>
      </w:pPr>
      <w:rPr>
        <w:rFonts w:ascii="Liberation Serif" w:hAnsi="Liberation Serif" w:cs="Liberation Serif"/>
      </w:rPr>
    </w:lvl>
    <w:lvl w:ilvl="1">
      <w:start w:val="17"/>
      <w:numFmt w:val="decimal"/>
      <w:lvlText w:val="%2."/>
      <w:lvlJc w:val="left"/>
      <w:pPr>
        <w:tabs>
          <w:tab w:val="num" w:pos="0"/>
        </w:tabs>
        <w:ind w:left="0" w:firstLine="0"/>
      </w:pPr>
      <w:rPr>
        <w:rFonts w:eastAsia="Arial Unicode MS"/>
        <w:sz w:val="28"/>
        <w:szCs w:val="28"/>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к"/>
      <w:lvlJc w:val="left"/>
      <w:pPr>
        <w:tabs>
          <w:tab w:val="num" w:pos="0"/>
        </w:tabs>
        <w:ind w:left="0" w:firstLine="0"/>
      </w:pPr>
      <w:rPr>
        <w:rFonts w:ascii="Liberation Serif" w:hAnsi="Liberation Serif" w:cs="Liberation Serif"/>
      </w:rPr>
    </w:lvl>
    <w:lvl w:ilvl="1">
      <w:start w:val="23"/>
      <w:numFmt w:val="decimal"/>
      <w:lvlText w:val="%2."/>
      <w:lvlJc w:val="left"/>
      <w:pPr>
        <w:tabs>
          <w:tab w:val="num" w:pos="0"/>
        </w:tabs>
        <w:ind w:left="0" w:firstLine="0"/>
      </w:pPr>
      <w:rPr>
        <w:rFonts w:ascii="Times New Roman" w:eastAsia="Arial Unicode MS" w:hAnsi="Times New Roman" w:cs="Times New Roman"/>
        <w:sz w:val="28"/>
        <w:szCs w:val="28"/>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7"/>
    </w:lvlOverride>
    <w:lvlOverride w:ilvl="2"/>
    <w:lvlOverride w:ilvl="3"/>
    <w:lvlOverride w:ilvl="4"/>
    <w:lvlOverride w:ilvl="5"/>
    <w:lvlOverride w:ilvl="6"/>
    <w:lvlOverride w:ilvl="7"/>
    <w:lvlOverride w:ilvl="8"/>
  </w:num>
  <w:num w:numId="3">
    <w:abstractNumId w:val="2"/>
    <w:lvlOverride w:ilvl="0"/>
    <w:lvlOverride w:ilvl="1">
      <w:startOverride w:val="2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B"/>
    <w:rsid w:val="002D491C"/>
    <w:rsid w:val="00C52B4B"/>
    <w:rsid w:val="00EC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84A7"/>
  <w15:chartTrackingRefBased/>
  <w15:docId w15:val="{4A35AAE9-98FF-410E-8102-9AAD9FA8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1681/"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+mofwgEilaX6SjC1gNmVzov+abFvr+cr/eIp8hGD7gY=</DigestValue>
    </Reference>
    <Reference Type="http://www.w3.org/2000/09/xmldsig#Object" URI="#idOfficeObject">
      <DigestMethod Algorithm="urn:ietf:params:xml:ns:cpxmlsec:algorithms:gostr34112012-256"/>
      <DigestValue>DNSD+OPLR4bGCcAQRIlXdkHKdZoEXZfdWDqTKdTrGyE=</DigestValue>
    </Reference>
    <Reference Type="http://uri.etsi.org/01903#SignedProperties" URI="#idSignedProperties">
      <Transforms>
        <Transform Algorithm="http://www.w3.org/TR/2001/REC-xml-c14n-20010315"/>
      </Transforms>
      <DigestMethod Algorithm="urn:ietf:params:xml:ns:cpxmlsec:algorithms:gostr34112012-256"/>
      <DigestValue>yC431UZ9wilMhJ9So436EFQPm2dQgAfEtjj+8zaq34I=</DigestValue>
    </Reference>
  </SignedInfo>
  <SignatureValue>U9CWNtfvelwlRANZ8OpEk5Cw5mpJ3fJk0h+sPzG50wCs7J+/jBZgxntvuieFqEsi
uj9K9UMZIL8CjxKkmBcZ3Q==</SignatureValue>
  <KeyInfo>
    <X509Data>
      <X509Certificate>MIII6zCCCJigAwIBAgIQKwwcOoCELshs24INkIDWSDAKBggqhQMHAQEDAjCCAVcx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0YHQuNC4MB4XDTIzMDEyMDA4MjAwMFoXDTI0MDQxNDA4MjAwMFowggIIMQswCQYD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v8savMYJN9SL59CUO13Ukj+nNe8=</DigestValue>
      </Reference>
      <Reference URI="/word/document.xml?ContentType=application/vnd.openxmlformats-officedocument.wordprocessingml.document.main+xml">
        <DigestMethod Algorithm="http://www.w3.org/2000/09/xmldsig#sha1"/>
        <DigestValue>iUMvNxR2nBFG+GxgqU9RHn1Wa+Y=</DigestValue>
      </Reference>
      <Reference URI="/word/fontTable.xml?ContentType=application/vnd.openxmlformats-officedocument.wordprocessingml.fontTable+xml">
        <DigestMethod Algorithm="http://www.w3.org/2000/09/xmldsig#sha1"/>
        <DigestValue>+r+jr1ZO6rvlrXZUX5UfX9NaHw0=</DigestValue>
      </Reference>
      <Reference URI="/word/numbering.xml?ContentType=application/vnd.openxmlformats-officedocument.wordprocessingml.numbering+xml">
        <DigestMethod Algorithm="http://www.w3.org/2000/09/xmldsig#sha1"/>
        <DigestValue>JnaCx+0ExeQEBqQMDPTnyGN6Vho=</DigestValue>
      </Reference>
      <Reference URI="/word/settings.xml?ContentType=application/vnd.openxmlformats-officedocument.wordprocessingml.settings+xml">
        <DigestMethod Algorithm="http://www.w3.org/2000/09/xmldsig#sha1"/>
        <DigestValue>YOOyLVPB+ivLCe7jwxQG/K9ozSs=</DigestValue>
      </Reference>
      <Reference URI="/word/styles.xml?ContentType=application/vnd.openxmlformats-officedocument.wordprocessingml.styles+xml">
        <DigestMethod Algorithm="http://www.w3.org/2000/09/xmldsig#sha1"/>
        <DigestValue>s2KN2TMDUNW2jkMj88y9w8pSoeg=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+aexJnsWWc9q98zmj46h/LCTk6g=</DigestValue>
      </Reference>
    </Manifest>
    <SignatureProperties>
      <SignatureProperty Id="idSignatureTime" Target="#idPackageSignature">
        <mdssi:SignatureTime xmlns:mdssi="http://schemas.openxmlformats.org/package/2006/digital-signature">
          <mdssi:Format>YYYY-MM-DDThh:mm:ssTZD</mdssi:Format>
          <mdssi:Value>2023-03-03T12:10:34Z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2023-03-03T12:10:34Z</xd:SigningTime>
          <xd:SigningCertificate>
            <xd:Cert>
              <xd:CertDigest>
                <DigestMethod Algorithm="http://www.w3.org/2000/09/xmldsig#sha1"/>
                <DigestValue>frO8Mgm1fW6fbvHoQ0ji8u4Qt8E=</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57219683923530008931881853260780328520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2023-03-03T10:31:00Z</dcterms:created>
  <dcterms:modified xsi:type="dcterms:W3CDTF">2023-03-03T10:33:00Z</dcterms:modified>
</cp:coreProperties>
</file>