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0" w:rsidRPr="00023FD0" w:rsidRDefault="00023FD0" w:rsidP="00023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val="ru-RU" w:eastAsia="ru-RU"/>
        </w:rPr>
      </w:pPr>
    </w:p>
    <w:p w:rsidR="00023FD0" w:rsidRPr="00023FD0" w:rsidRDefault="00023FD0" w:rsidP="00023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lang w:val="ru-RU" w:eastAsia="ru-RU"/>
        </w:rPr>
      </w:pPr>
    </w:p>
    <w:p w:rsidR="00023FD0" w:rsidRPr="00023FD0" w:rsidRDefault="00023FD0" w:rsidP="00023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lang w:val="ru-RU" w:eastAsia="ru-RU"/>
        </w:rPr>
      </w:pPr>
      <w:r w:rsidRPr="00023FD0">
        <w:rPr>
          <w:rFonts w:ascii="Arial" w:hAnsi="Arial" w:cs="Arial"/>
          <w:b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023FD0" w:rsidRPr="00023FD0" w:rsidRDefault="00023FD0" w:rsidP="00023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lang w:val="ru-RU" w:eastAsia="ru-RU"/>
        </w:rPr>
      </w:pPr>
    </w:p>
    <w:p w:rsidR="00023FD0" w:rsidRPr="00023FD0" w:rsidRDefault="00023FD0" w:rsidP="00023FD0">
      <w:pPr>
        <w:tabs>
          <w:tab w:val="left" w:pos="709"/>
        </w:tabs>
        <w:ind w:firstLine="709"/>
        <w:jc w:val="both"/>
        <w:rPr>
          <w:rFonts w:ascii="Arial" w:hAnsi="Arial" w:cs="Arial"/>
          <w:bCs/>
          <w:iCs/>
          <w:kern w:val="1"/>
          <w:lang w:val="ru-RU"/>
        </w:rPr>
      </w:pPr>
      <w:r w:rsidRPr="00023FD0">
        <w:rPr>
          <w:rFonts w:ascii="Arial" w:hAnsi="Arial" w:cs="Arial"/>
          <w:bCs/>
          <w:iCs/>
          <w:kern w:val="1"/>
          <w:lang w:val="ru-RU"/>
        </w:rPr>
        <w:t>Предоставление услуги осуществляется в соответствии со следующими нормативными правовыми актами:</w:t>
      </w:r>
    </w:p>
    <w:p w:rsidR="00023FD0" w:rsidRPr="00023FD0" w:rsidRDefault="00023FD0" w:rsidP="00023FD0">
      <w:pPr>
        <w:widowControl w:val="0"/>
        <w:ind w:firstLine="567"/>
        <w:jc w:val="both"/>
        <w:rPr>
          <w:rFonts w:ascii="Arial" w:eastAsia="Batang" w:hAnsi="Arial" w:cs="Arial"/>
          <w:kern w:val="1"/>
          <w:lang w:val="ru-RU"/>
        </w:rPr>
      </w:pPr>
      <w:r w:rsidRPr="00023FD0">
        <w:rPr>
          <w:rFonts w:ascii="Arial" w:eastAsia="Arial" w:hAnsi="Arial" w:cs="Arial"/>
          <w:kern w:val="1"/>
          <w:lang w:val="ru-RU"/>
        </w:rPr>
        <w:t xml:space="preserve"> Земельным     кодексом      Российской      Федерации    (в редакции, действующей с 1 марта 2015 года) (</w:t>
      </w:r>
      <w:r w:rsidRPr="00023FD0">
        <w:rPr>
          <w:rFonts w:ascii="Arial" w:hAnsi="Arial" w:cs="Arial"/>
          <w:lang w:val="ru-RU" w:eastAsia="ru-RU"/>
        </w:rPr>
        <w:t>"Парламентская газета", № 204-205, 30.10.2001,</w:t>
      </w:r>
      <w:r w:rsidRPr="00023FD0">
        <w:rPr>
          <w:rFonts w:ascii="Arial" w:eastAsia="Arial" w:hAnsi="Arial" w:cs="Arial"/>
          <w:lang w:val="ru-RU" w:eastAsia="ru-RU"/>
        </w:rPr>
        <w:t xml:space="preserve"> «Российская газета», № 211-212, 30.10.2001)</w:t>
      </w:r>
      <w:r w:rsidRPr="00023FD0">
        <w:rPr>
          <w:rFonts w:ascii="Arial" w:eastAsia="Batang" w:hAnsi="Arial" w:cs="Arial"/>
          <w:kern w:val="1"/>
          <w:lang w:val="ru-RU"/>
        </w:rPr>
        <w:t>;</w:t>
      </w:r>
    </w:p>
    <w:p w:rsidR="00023FD0" w:rsidRPr="00023FD0" w:rsidRDefault="00023FD0" w:rsidP="00023FD0">
      <w:pPr>
        <w:widowControl w:val="0"/>
        <w:ind w:firstLine="540"/>
        <w:jc w:val="both"/>
        <w:rPr>
          <w:rFonts w:ascii="Arial" w:eastAsia="Batang" w:hAnsi="Arial" w:cs="Arial"/>
          <w:kern w:val="1"/>
          <w:lang w:val="ru-RU"/>
        </w:rPr>
      </w:pPr>
      <w:r w:rsidRPr="00023FD0">
        <w:rPr>
          <w:rFonts w:ascii="Arial" w:eastAsia="Batang" w:hAnsi="Arial" w:cs="Arial"/>
          <w:kern w:val="1"/>
          <w:lang w:val="ru-RU"/>
        </w:rPr>
        <w:t xml:space="preserve">Федеральным законом </w:t>
      </w:r>
      <w:r w:rsidRPr="00023FD0">
        <w:rPr>
          <w:rFonts w:ascii="Arial" w:eastAsia="Arial" w:hAnsi="Arial" w:cs="Arial"/>
          <w:kern w:val="1"/>
          <w:lang w:val="ru-RU"/>
        </w:rPr>
        <w:t xml:space="preserve">Российской Федерации </w:t>
      </w:r>
      <w:r w:rsidRPr="00023FD0">
        <w:rPr>
          <w:rFonts w:ascii="Arial" w:eastAsia="Batang" w:hAnsi="Arial" w:cs="Arial"/>
          <w:kern w:val="1"/>
          <w:lang w:val="ru-RU"/>
        </w:rPr>
        <w:t xml:space="preserve">от 25.10.2001 № 137-ФЗ «О введении в действие </w:t>
      </w:r>
      <w:r w:rsidRPr="00023FD0">
        <w:rPr>
          <w:rFonts w:ascii="Arial" w:eastAsia="Arial" w:hAnsi="Arial" w:cs="Arial"/>
          <w:kern w:val="1"/>
          <w:lang w:val="ru-RU"/>
        </w:rPr>
        <w:t>Земельного кодекса Российской Федерации» (в редакции, действующей с 1 марта 2015 года) (</w:t>
      </w:r>
      <w:r w:rsidRPr="00023FD0">
        <w:rPr>
          <w:rFonts w:ascii="Arial" w:hAnsi="Arial" w:cs="Arial"/>
          <w:lang w:val="ru-RU" w:eastAsia="ru-RU"/>
        </w:rPr>
        <w:t>"Парламентская газета", №  204-205, 30.10.2001,</w:t>
      </w:r>
      <w:r w:rsidRPr="00023FD0">
        <w:rPr>
          <w:rFonts w:ascii="Arial" w:eastAsia="Arial" w:hAnsi="Arial" w:cs="Arial"/>
          <w:lang w:val="ru-RU" w:eastAsia="ru-RU"/>
        </w:rPr>
        <w:t>"Российская газета", № 211-212, 30.10.2001)</w:t>
      </w:r>
      <w:r w:rsidRPr="00023FD0">
        <w:rPr>
          <w:rFonts w:ascii="Arial" w:eastAsia="Arial" w:hAnsi="Arial" w:cs="Arial"/>
          <w:kern w:val="1"/>
          <w:lang w:val="ru-RU"/>
        </w:rPr>
        <w:t>;</w:t>
      </w:r>
    </w:p>
    <w:p w:rsidR="00023FD0" w:rsidRPr="00023FD0" w:rsidRDefault="00023FD0" w:rsidP="00023FD0">
      <w:pPr>
        <w:widowControl w:val="0"/>
        <w:jc w:val="both"/>
        <w:rPr>
          <w:rFonts w:ascii="Arial" w:eastAsia="Arial" w:hAnsi="Arial" w:cs="Arial"/>
          <w:kern w:val="1"/>
          <w:lang w:val="ru-RU"/>
        </w:rPr>
      </w:pPr>
      <w:r w:rsidRPr="00023FD0">
        <w:rPr>
          <w:rFonts w:ascii="Arial" w:eastAsia="Arial" w:hAnsi="Arial" w:cs="Arial"/>
          <w:kern w:val="1"/>
          <w:lang w:val="ru-RU"/>
        </w:rPr>
        <w:t xml:space="preserve">Федеральным законом Российской Федерации от 06.10.2003 № 131-ФЗ «Об общих принципах </w:t>
      </w:r>
    </w:p>
    <w:p w:rsidR="00023FD0" w:rsidRPr="00023FD0" w:rsidRDefault="00023FD0" w:rsidP="00023FD0">
      <w:pPr>
        <w:widowControl w:val="0"/>
        <w:jc w:val="both"/>
        <w:rPr>
          <w:rFonts w:ascii="Arial" w:eastAsia="Arial" w:hAnsi="Arial" w:cs="Arial"/>
          <w:kern w:val="1"/>
          <w:lang w:val="ru-RU"/>
        </w:rPr>
      </w:pPr>
      <w:r w:rsidRPr="00023FD0">
        <w:rPr>
          <w:rFonts w:ascii="Arial" w:eastAsia="Arial" w:hAnsi="Arial" w:cs="Arial"/>
          <w:kern w:val="1"/>
          <w:lang w:val="ru-RU"/>
        </w:rPr>
        <w:t>организации местного самоуправления в Российской Федерации» (</w:t>
      </w:r>
      <w:r w:rsidRPr="00023FD0">
        <w:rPr>
          <w:rFonts w:ascii="Arial" w:hAnsi="Arial" w:cs="Arial"/>
          <w:lang w:val="ru-RU" w:eastAsia="ru-RU"/>
        </w:rPr>
        <w:t>«Российская газета», № 202, 08.10.2003)</w:t>
      </w:r>
      <w:r w:rsidRPr="00023FD0">
        <w:rPr>
          <w:rFonts w:ascii="Arial" w:eastAsia="Arial" w:hAnsi="Arial" w:cs="Arial"/>
          <w:kern w:val="1"/>
          <w:lang w:val="ru-RU"/>
        </w:rPr>
        <w:t>;</w:t>
      </w:r>
    </w:p>
    <w:p w:rsidR="00023FD0" w:rsidRPr="00023FD0" w:rsidRDefault="00023FD0" w:rsidP="00023FD0">
      <w:pPr>
        <w:shd w:val="clear" w:color="auto" w:fill="FFFFFF"/>
        <w:tabs>
          <w:tab w:val="left" w:pos="709"/>
        </w:tabs>
        <w:ind w:firstLine="567"/>
        <w:jc w:val="both"/>
        <w:rPr>
          <w:rFonts w:ascii="Arial" w:hAnsi="Arial" w:cs="Arial"/>
          <w:kern w:val="1"/>
          <w:lang w:val="ru-RU"/>
        </w:rPr>
      </w:pPr>
      <w:r w:rsidRPr="00023FD0">
        <w:rPr>
          <w:rFonts w:ascii="Arial" w:hAnsi="Arial" w:cs="Arial"/>
          <w:kern w:val="1"/>
          <w:lang w:val="ru-RU"/>
        </w:rPr>
        <w:t>Федеральным законом Российской Федерации от 27.07.2006 № 149-ФЗ «Об информации, информационных технологиях и о защите информации» («Российская газета», 29.07.2006, № 165);</w:t>
      </w:r>
    </w:p>
    <w:p w:rsidR="00023FD0" w:rsidRPr="00023FD0" w:rsidRDefault="00023FD0" w:rsidP="00023FD0">
      <w:pPr>
        <w:tabs>
          <w:tab w:val="left" w:pos="709"/>
        </w:tabs>
        <w:ind w:firstLine="567"/>
        <w:jc w:val="both"/>
        <w:rPr>
          <w:rFonts w:ascii="Arial" w:hAnsi="Arial" w:cs="Arial"/>
          <w:kern w:val="1"/>
          <w:lang w:val="ru-RU"/>
        </w:rPr>
      </w:pPr>
      <w:r w:rsidRPr="00023FD0">
        <w:rPr>
          <w:rFonts w:ascii="Arial" w:hAnsi="Arial" w:cs="Arial"/>
          <w:kern w:val="1"/>
          <w:lang w:val="ru-RU"/>
        </w:rPr>
        <w:t>Федеральным законом Российской Федерации от 27.07.2006 № 152-ФЗ «О персональных данных» («Российская газета», 29.07.2006, № 165);</w:t>
      </w:r>
    </w:p>
    <w:p w:rsidR="00023FD0" w:rsidRPr="00023FD0" w:rsidRDefault="00023FD0" w:rsidP="00023FD0">
      <w:pPr>
        <w:tabs>
          <w:tab w:val="left" w:pos="709"/>
        </w:tabs>
        <w:ind w:firstLine="567"/>
        <w:jc w:val="both"/>
        <w:rPr>
          <w:rFonts w:ascii="Arial" w:hAnsi="Arial" w:cs="Arial"/>
          <w:kern w:val="1"/>
          <w:lang w:val="ru-RU"/>
        </w:rPr>
      </w:pPr>
      <w:r w:rsidRPr="00023FD0">
        <w:rPr>
          <w:rFonts w:ascii="Arial" w:hAnsi="Arial" w:cs="Arial"/>
          <w:kern w:val="1"/>
          <w:lang w:val="ru-RU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023FD0" w:rsidRPr="00023FD0" w:rsidRDefault="00023FD0" w:rsidP="00023FD0">
      <w:pPr>
        <w:widowControl w:val="0"/>
        <w:ind w:firstLine="567"/>
        <w:jc w:val="both"/>
        <w:rPr>
          <w:rFonts w:ascii="Arial" w:eastAsia="Arial" w:hAnsi="Arial" w:cs="Arial"/>
          <w:kern w:val="1"/>
          <w:lang w:val="ru-RU"/>
        </w:rPr>
      </w:pPr>
      <w:r w:rsidRPr="00023FD0">
        <w:rPr>
          <w:rFonts w:ascii="Arial" w:eastAsia="Arial" w:hAnsi="Arial" w:cs="Arial"/>
          <w:kern w:val="1"/>
          <w:lang w:val="ru-RU"/>
        </w:rPr>
        <w:t xml:space="preserve">Федеральным законом от 23.06.2014 № 171-ФЗ «О внесении изменений </w:t>
      </w:r>
      <w:proofErr w:type="gramStart"/>
      <w:r w:rsidRPr="00023FD0">
        <w:rPr>
          <w:rFonts w:ascii="Arial" w:eastAsia="Arial" w:hAnsi="Arial" w:cs="Arial"/>
          <w:kern w:val="1"/>
          <w:lang w:val="ru-RU"/>
        </w:rPr>
        <w:t>в</w:t>
      </w:r>
      <w:proofErr w:type="gramEnd"/>
      <w:r w:rsidRPr="00023FD0">
        <w:rPr>
          <w:rFonts w:ascii="Arial" w:eastAsia="Arial" w:hAnsi="Arial" w:cs="Arial"/>
          <w:kern w:val="1"/>
          <w:lang w:val="ru-RU"/>
        </w:rPr>
        <w:t xml:space="preserve"> </w:t>
      </w:r>
    </w:p>
    <w:p w:rsidR="00023FD0" w:rsidRPr="00023FD0" w:rsidRDefault="00023FD0" w:rsidP="00023FD0">
      <w:pPr>
        <w:widowControl w:val="0"/>
        <w:jc w:val="both"/>
        <w:rPr>
          <w:rFonts w:ascii="Arial" w:eastAsia="Arial" w:hAnsi="Arial" w:cs="Arial"/>
          <w:kern w:val="1"/>
          <w:lang w:val="ru-RU"/>
        </w:rPr>
      </w:pPr>
      <w:r w:rsidRPr="00023FD0">
        <w:rPr>
          <w:rFonts w:ascii="Arial" w:eastAsia="Arial" w:hAnsi="Arial" w:cs="Arial"/>
          <w:kern w:val="1"/>
          <w:lang w:val="ru-RU"/>
        </w:rPr>
        <w:t>Земельный кодекс Российской Федерации и отдельные законодательные акты Российской Федерации» (</w:t>
      </w:r>
      <w:r w:rsidRPr="00023FD0">
        <w:rPr>
          <w:rFonts w:ascii="Arial" w:hAnsi="Arial" w:cs="Arial"/>
          <w:lang w:val="ru-RU" w:eastAsia="ru-RU"/>
        </w:rPr>
        <w:t>«Российская газета», № 142, 27.06.2014)</w:t>
      </w:r>
      <w:r w:rsidRPr="00023FD0">
        <w:rPr>
          <w:rFonts w:ascii="Arial" w:eastAsia="Arial" w:hAnsi="Arial" w:cs="Arial"/>
          <w:kern w:val="1"/>
          <w:lang w:val="ru-RU"/>
        </w:rPr>
        <w:t>;</w:t>
      </w:r>
    </w:p>
    <w:p w:rsidR="00023FD0" w:rsidRPr="00023FD0" w:rsidRDefault="00023FD0" w:rsidP="00023FD0">
      <w:pPr>
        <w:suppressAutoHyphens w:val="0"/>
        <w:ind w:firstLine="708"/>
        <w:jc w:val="both"/>
        <w:rPr>
          <w:rFonts w:ascii="Arial" w:eastAsia="Tahoma" w:hAnsi="Arial" w:cs="Arial"/>
          <w:lang w:val="ru-RU" w:eastAsia="ru-RU"/>
        </w:rPr>
      </w:pPr>
      <w:r w:rsidRPr="00023FD0">
        <w:rPr>
          <w:rFonts w:ascii="Arial" w:eastAsia="Tahoma" w:hAnsi="Arial" w:cs="Arial"/>
          <w:lang w:val="ru-RU"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023FD0" w:rsidRPr="00023FD0" w:rsidRDefault="00023FD0" w:rsidP="00023FD0">
      <w:pPr>
        <w:widowControl w:val="0"/>
        <w:ind w:firstLine="540"/>
        <w:jc w:val="both"/>
        <w:rPr>
          <w:rFonts w:ascii="Arial" w:eastAsia="Arial" w:hAnsi="Arial" w:cs="Arial"/>
          <w:lang w:val="ru-RU" w:eastAsia="ru-RU"/>
        </w:rPr>
      </w:pPr>
      <w:r w:rsidRPr="00023FD0">
        <w:rPr>
          <w:rFonts w:ascii="Arial" w:eastAsia="Arial" w:hAnsi="Arial" w:cs="Arial"/>
          <w:kern w:val="1"/>
          <w:lang w:val="ru-RU"/>
        </w:rPr>
        <w:tab/>
        <w:t xml:space="preserve"> </w:t>
      </w:r>
      <w:r w:rsidRPr="00023FD0">
        <w:rPr>
          <w:rFonts w:ascii="Arial" w:hAnsi="Arial" w:cs="Arial"/>
          <w:lang w:val="ru-RU" w:eastAsia="ru-RU"/>
        </w:rPr>
        <w:t>приказом Минэкономразвития России от 12.01.2015 № 1</w:t>
      </w:r>
      <w:r w:rsidRPr="00023FD0">
        <w:rPr>
          <w:rFonts w:ascii="Arial" w:eastAsia="Arial" w:hAnsi="Arial" w:cs="Arial"/>
          <w:lang w:val="ru-RU" w:eastAsia="ru-RU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023FD0" w:rsidRPr="00023FD0" w:rsidRDefault="00023FD0" w:rsidP="00023FD0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bCs/>
          <w:lang w:val="ru-RU" w:eastAsia="ru-RU"/>
        </w:rPr>
      </w:pPr>
      <w:r w:rsidRPr="00023FD0">
        <w:rPr>
          <w:rFonts w:ascii="Arial" w:hAnsi="Arial" w:cs="Arial"/>
          <w:bCs/>
          <w:lang w:val="ru-RU" w:eastAsia="ru-RU"/>
        </w:rPr>
        <w:t xml:space="preserve">приказом Минэкономразвития России от  14 января 2015 г. № 7 «Об утверждении </w:t>
      </w:r>
      <w:hyperlink r:id="rId5" w:history="1">
        <w:proofErr w:type="gramStart"/>
        <w:r w:rsidRPr="00023FD0">
          <w:rPr>
            <w:rFonts w:ascii="Arial" w:hAnsi="Arial" w:cs="Arial"/>
            <w:bCs/>
            <w:lang w:val="ru-RU" w:eastAsia="ru-RU"/>
          </w:rPr>
          <w:t>порядк</w:t>
        </w:r>
      </w:hyperlink>
      <w:r w:rsidRPr="00023FD0">
        <w:rPr>
          <w:rFonts w:ascii="Arial" w:hAnsi="Arial" w:cs="Arial"/>
          <w:bCs/>
          <w:lang w:val="ru-RU" w:eastAsia="ru-RU"/>
        </w:rPr>
        <w:t>а</w:t>
      </w:r>
      <w:proofErr w:type="gramEnd"/>
      <w:r w:rsidRPr="00023FD0">
        <w:rPr>
          <w:rFonts w:ascii="Arial" w:hAnsi="Arial" w:cs="Arial"/>
          <w:bCs/>
          <w:lang w:val="ru-RU"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023FD0">
        <w:rPr>
          <w:rFonts w:ascii="Arial" w:hAnsi="Arial" w:cs="Arial"/>
          <w:bCs/>
          <w:lang w:val="ru-RU" w:eastAsia="ru-RU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</w:t>
      </w:r>
      <w:proofErr w:type="gramEnd"/>
      <w:r w:rsidRPr="00023FD0">
        <w:rPr>
          <w:rFonts w:ascii="Arial" w:hAnsi="Arial" w:cs="Arial"/>
          <w:bCs/>
          <w:lang w:val="ru-RU" w:eastAsia="ru-RU"/>
        </w:rPr>
        <w:t xml:space="preserve"> информации http://www.pravo.gov.ru, </w:t>
      </w:r>
      <w:r w:rsidRPr="00023FD0">
        <w:rPr>
          <w:rFonts w:ascii="Arial" w:hAnsi="Arial" w:cs="Arial"/>
          <w:bCs/>
          <w:lang w:val="ru-RU" w:eastAsia="ru-RU"/>
        </w:rPr>
        <w:lastRenderedPageBreak/>
        <w:t>27.02.2015);</w:t>
      </w:r>
    </w:p>
    <w:p w:rsidR="00023FD0" w:rsidRPr="00023FD0" w:rsidRDefault="00023FD0" w:rsidP="00023FD0">
      <w:pPr>
        <w:widowControl w:val="0"/>
        <w:jc w:val="both"/>
        <w:rPr>
          <w:rFonts w:ascii="Arial" w:eastAsia="Arial" w:hAnsi="Arial" w:cs="Arial"/>
          <w:kern w:val="1"/>
          <w:lang w:val="ru-RU"/>
        </w:rPr>
      </w:pPr>
      <w:r w:rsidRPr="00023FD0">
        <w:rPr>
          <w:rFonts w:ascii="Arial" w:eastAsia="Arial" w:hAnsi="Arial" w:cs="Arial"/>
          <w:kern w:val="1"/>
          <w:lang w:val="ru-RU"/>
        </w:rPr>
        <w:t xml:space="preserve">        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023FD0">
        <w:rPr>
          <w:rFonts w:ascii="Arial" w:eastAsia="Arial" w:hAnsi="Arial" w:cs="Arial"/>
          <w:kern w:val="1"/>
          <w:lang w:val="ru-RU"/>
        </w:rPr>
        <w:t>Курская</w:t>
      </w:r>
      <w:proofErr w:type="gramEnd"/>
      <w:r w:rsidRPr="00023FD0">
        <w:rPr>
          <w:rFonts w:ascii="Arial" w:eastAsia="Arial" w:hAnsi="Arial" w:cs="Arial"/>
          <w:kern w:val="1"/>
          <w:lang w:val="ru-RU"/>
        </w:rPr>
        <w:t xml:space="preserve">  правда» №143 от 30.11.2013 года);</w:t>
      </w:r>
    </w:p>
    <w:p w:rsidR="00023FD0" w:rsidRPr="00023FD0" w:rsidRDefault="00023FD0" w:rsidP="00023FD0">
      <w:pPr>
        <w:tabs>
          <w:tab w:val="left" w:pos="709"/>
        </w:tabs>
        <w:jc w:val="both"/>
        <w:rPr>
          <w:rFonts w:ascii="Arial" w:hAnsi="Arial" w:cs="Arial"/>
          <w:kern w:val="1"/>
          <w:lang w:val="ru-RU"/>
        </w:rPr>
      </w:pPr>
      <w:r w:rsidRPr="00023FD0">
        <w:rPr>
          <w:rFonts w:ascii="Arial" w:eastAsia="Arial" w:hAnsi="Arial" w:cs="Arial"/>
          <w:kern w:val="1"/>
          <w:lang w:val="ru-RU"/>
        </w:rPr>
        <w:t xml:space="preserve">         </w:t>
      </w:r>
    </w:p>
    <w:p w:rsidR="00023FD0" w:rsidRPr="00023FD0" w:rsidRDefault="00023FD0" w:rsidP="00023FD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  <w:lang w:val="ru-RU"/>
        </w:rPr>
      </w:pPr>
      <w:proofErr w:type="gramStart"/>
      <w:r w:rsidRPr="00023FD0">
        <w:rPr>
          <w:rFonts w:ascii="Arial" w:hAnsi="Arial" w:cs="Arial"/>
          <w:kern w:val="1"/>
          <w:lang w:val="ru-RU"/>
        </w:rPr>
        <w:t>Постановлением Администрации Курской области от 13.07.2016  №507-па «О перечне услуг, для которых предусмотрена возможность предоставления их в электронной форме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</w:t>
      </w:r>
      <w:r w:rsidRPr="00023FD0">
        <w:rPr>
          <w:rFonts w:ascii="Arial" w:hAnsi="Arial" w:cs="Arial"/>
          <w:lang w:val="ru-RU" w:eastAsia="ru-RU"/>
        </w:rPr>
        <w:t>Официальный сайт Администрации Курской области http://adm.rkursk.ru, 14.07.2016</w:t>
      </w:r>
      <w:r w:rsidRPr="00023FD0">
        <w:rPr>
          <w:rFonts w:ascii="Arial" w:hAnsi="Arial" w:cs="Arial"/>
          <w:kern w:val="1"/>
          <w:lang w:val="ru-RU"/>
        </w:rPr>
        <w:t>);</w:t>
      </w:r>
      <w:proofErr w:type="gramEnd"/>
    </w:p>
    <w:p w:rsidR="00023FD0" w:rsidRPr="00023FD0" w:rsidRDefault="00023FD0" w:rsidP="00023FD0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 w:eastAsia="ru-RU"/>
        </w:rPr>
      </w:pPr>
      <w:r w:rsidRPr="00023FD0">
        <w:rPr>
          <w:rFonts w:ascii="Arial" w:hAnsi="Arial" w:cs="Arial"/>
          <w:lang w:val="ru-RU" w:eastAsia="ru-RU"/>
        </w:rPr>
        <w:t>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BB35F1" w:rsidRPr="00023FD0" w:rsidRDefault="00BB35F1" w:rsidP="00BB35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023FD0">
        <w:rPr>
          <w:rFonts w:ascii="Arial" w:hAnsi="Arial" w:cs="Arial"/>
          <w:lang w:val="ru-RU"/>
        </w:rPr>
        <w:t xml:space="preserve">- постановление Администрации Солдатского  сельсовета </w:t>
      </w:r>
      <w:proofErr w:type="spellStart"/>
      <w:r w:rsidRPr="00023FD0">
        <w:rPr>
          <w:rFonts w:ascii="Arial" w:hAnsi="Arial" w:cs="Arial"/>
          <w:lang w:val="ru-RU"/>
        </w:rPr>
        <w:t>Горшеченского</w:t>
      </w:r>
      <w:proofErr w:type="spellEnd"/>
      <w:r w:rsidRPr="00023FD0">
        <w:rPr>
          <w:rFonts w:ascii="Arial" w:hAnsi="Arial" w:cs="Arial"/>
          <w:lang w:val="ru-RU"/>
        </w:rPr>
        <w:t xml:space="preserve"> района Курской области   от 01.11.2</w:t>
      </w:r>
      <w:r w:rsidR="00023FD0">
        <w:rPr>
          <w:rFonts w:ascii="Arial" w:hAnsi="Arial" w:cs="Arial"/>
          <w:lang w:val="ru-RU"/>
        </w:rPr>
        <w:t>018г. № 59«О  порядке разработки</w:t>
      </w:r>
      <w:bookmarkStart w:id="0" w:name="_GoBack"/>
      <w:bookmarkEnd w:id="0"/>
      <w:r w:rsidRPr="00023FD0">
        <w:rPr>
          <w:rFonts w:ascii="Arial" w:hAnsi="Arial" w:cs="Arial"/>
          <w:lang w:val="ru-RU"/>
        </w:rPr>
        <w:t xml:space="preserve"> и утверждения административных регламентов предоставления муниципальных услуг»;</w:t>
      </w:r>
    </w:p>
    <w:p w:rsidR="00BB35F1" w:rsidRPr="00023FD0" w:rsidRDefault="00BB35F1" w:rsidP="00BB35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023FD0">
        <w:rPr>
          <w:rFonts w:ascii="Arial" w:hAnsi="Arial" w:cs="Arial"/>
          <w:lang w:val="ru-RU"/>
        </w:rPr>
        <w:tab/>
      </w:r>
      <w:proofErr w:type="gramStart"/>
      <w:r w:rsidRPr="00023FD0">
        <w:rPr>
          <w:rFonts w:ascii="Arial" w:hAnsi="Arial" w:cs="Arial"/>
          <w:lang w:val="ru-RU"/>
        </w:rPr>
        <w:t xml:space="preserve">- постановлением Администрации Солдатского  сельсовета,  </w:t>
      </w:r>
      <w:proofErr w:type="spellStart"/>
      <w:r w:rsidRPr="00023FD0">
        <w:rPr>
          <w:rFonts w:ascii="Arial" w:hAnsi="Arial" w:cs="Arial"/>
          <w:lang w:val="ru-RU"/>
        </w:rPr>
        <w:t>Горшеченского</w:t>
      </w:r>
      <w:proofErr w:type="spellEnd"/>
      <w:r w:rsidRPr="00023FD0">
        <w:rPr>
          <w:rFonts w:ascii="Arial" w:hAnsi="Arial" w:cs="Arial"/>
          <w:lang w:val="ru-RU"/>
        </w:rPr>
        <w:t xml:space="preserve"> района Курской области № 30 от 31.05.201 7 г. «Об утверждении Положения об особенностях подачи и рассмотрения жалоб на решения и действия (бездействие) Администрации Солдатского  сельсовета </w:t>
      </w:r>
      <w:proofErr w:type="spellStart"/>
      <w:r w:rsidRPr="00023FD0">
        <w:rPr>
          <w:rFonts w:ascii="Arial" w:hAnsi="Arial" w:cs="Arial"/>
          <w:lang w:val="ru-RU"/>
        </w:rPr>
        <w:t>Горшеченского</w:t>
      </w:r>
      <w:proofErr w:type="spellEnd"/>
      <w:r w:rsidRPr="00023FD0">
        <w:rPr>
          <w:rFonts w:ascii="Arial" w:hAnsi="Arial" w:cs="Arial"/>
          <w:lang w:val="ru-RU"/>
        </w:rPr>
        <w:t xml:space="preserve">  района Курской области и ее должностных лиц, муниципальных служащих, замещающих должности муниципальной службы в Администрации Солдатского  сельсовета </w:t>
      </w:r>
      <w:proofErr w:type="spellStart"/>
      <w:r w:rsidRPr="00023FD0">
        <w:rPr>
          <w:rFonts w:ascii="Arial" w:hAnsi="Arial" w:cs="Arial"/>
          <w:lang w:val="ru-RU"/>
        </w:rPr>
        <w:t>Горшеченского</w:t>
      </w:r>
      <w:proofErr w:type="spellEnd"/>
      <w:r w:rsidRPr="00023FD0">
        <w:rPr>
          <w:rFonts w:ascii="Arial" w:hAnsi="Arial" w:cs="Arial"/>
          <w:lang w:val="ru-RU"/>
        </w:rPr>
        <w:t xml:space="preserve">  района Курской области района Курской области»; </w:t>
      </w:r>
      <w:proofErr w:type="gramEnd"/>
    </w:p>
    <w:p w:rsidR="00FC4F79" w:rsidRPr="00023FD0" w:rsidRDefault="00BB35F1" w:rsidP="00BB35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 w:eastAsia="en-US"/>
        </w:rPr>
      </w:pPr>
      <w:r w:rsidRPr="00023FD0">
        <w:rPr>
          <w:rFonts w:ascii="Arial" w:hAnsi="Arial" w:cs="Arial"/>
          <w:lang w:val="ru-RU"/>
        </w:rPr>
        <w:tab/>
      </w:r>
      <w:proofErr w:type="gramStart"/>
      <w:r w:rsidRPr="00023FD0">
        <w:rPr>
          <w:rFonts w:ascii="Arial" w:hAnsi="Arial" w:cs="Arial"/>
          <w:lang w:val="ru-RU"/>
        </w:rPr>
        <w:t xml:space="preserve">- Уставом муниципального образования  Солдатский  сельсовет» </w:t>
      </w:r>
      <w:proofErr w:type="spellStart"/>
      <w:r w:rsidRPr="00023FD0">
        <w:rPr>
          <w:rFonts w:ascii="Arial" w:hAnsi="Arial" w:cs="Arial"/>
          <w:lang w:val="ru-RU"/>
        </w:rPr>
        <w:t>Горшеченского</w:t>
      </w:r>
      <w:proofErr w:type="spellEnd"/>
      <w:r w:rsidRPr="00023FD0">
        <w:rPr>
          <w:rFonts w:ascii="Arial" w:hAnsi="Arial" w:cs="Arial"/>
          <w:lang w:val="ru-RU"/>
        </w:rPr>
        <w:t xml:space="preserve"> района Курской области, принятым Решением   Собрания депутатов Солдатского сельсовета </w:t>
      </w:r>
      <w:proofErr w:type="spellStart"/>
      <w:r w:rsidRPr="00023FD0">
        <w:rPr>
          <w:rFonts w:ascii="Arial" w:hAnsi="Arial" w:cs="Arial"/>
          <w:lang w:val="ru-RU"/>
        </w:rPr>
        <w:t>Горшеченского</w:t>
      </w:r>
      <w:proofErr w:type="spellEnd"/>
      <w:r w:rsidRPr="00023FD0">
        <w:rPr>
          <w:rFonts w:ascii="Arial" w:hAnsi="Arial" w:cs="Arial"/>
          <w:lang w:val="ru-RU"/>
        </w:rPr>
        <w:t xml:space="preserve"> района Курской области от 07 мая 2005  г. №1 зарегистрирован в Главном управлении Министерства юстиции Российской Федерации по Центральному федеральному округу 25.10.2005 г., государственный регистрационный номер № ru.46465043102005001).</w:t>
      </w:r>
      <w:proofErr w:type="gramEnd"/>
    </w:p>
    <w:p w:rsidR="00023FD0" w:rsidRPr="00023FD0" w:rsidRDefault="00023FD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 w:eastAsia="en-US"/>
        </w:rPr>
      </w:pPr>
    </w:p>
    <w:sectPr w:rsidR="00023FD0" w:rsidRPr="00023FD0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F79"/>
    <w:rsid w:val="00023FD0"/>
    <w:rsid w:val="001979FB"/>
    <w:rsid w:val="001A7E66"/>
    <w:rsid w:val="00394DE2"/>
    <w:rsid w:val="00440DD3"/>
    <w:rsid w:val="004C5F44"/>
    <w:rsid w:val="0052405E"/>
    <w:rsid w:val="009704EB"/>
    <w:rsid w:val="00987E7F"/>
    <w:rsid w:val="00B271D6"/>
    <w:rsid w:val="00BB35F1"/>
    <w:rsid w:val="00C66688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4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EA491B01D7E06DC9859729EBF2899FB5BC10098FBA8E79C38A4FEB848DBD327592B77C4A8AB5AD1FA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1</cp:lastModifiedBy>
  <cp:revision>5</cp:revision>
  <dcterms:created xsi:type="dcterms:W3CDTF">2018-11-28T08:32:00Z</dcterms:created>
  <dcterms:modified xsi:type="dcterms:W3CDTF">2018-12-19T20:01:00Z</dcterms:modified>
</cp:coreProperties>
</file>